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A4657" w14:textId="77777777" w:rsidR="00496902" w:rsidRPr="00AA7D4E" w:rsidRDefault="00725CC4">
      <w:pPr>
        <w:pStyle w:val="Corpodetexto"/>
        <w:ind w:left="164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inline distT="0" distB="0" distL="0" distR="0" wp14:anchorId="21A2A1D6" wp14:editId="2802E497">
                <wp:extent cx="7369175" cy="277091"/>
                <wp:effectExtent l="0" t="0" r="3175" b="8890"/>
                <wp:docPr id="65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69175" cy="277091"/>
                          <a:chOff x="0" y="0"/>
                          <a:chExt cx="11605" cy="586"/>
                        </a:xfrm>
                      </wpg:grpSpPr>
                      <wps:wsp>
                        <wps:cNvPr id="66" name="AutoShape 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700" cy="44"/>
                          </a:xfrm>
                          <a:custGeom>
                            <a:avLst/>
                            <a:gdLst>
                              <a:gd name="T0" fmla="*/ 9700 w 9700"/>
                              <a:gd name="T1" fmla="*/ 29 h 44"/>
                              <a:gd name="T2" fmla="*/ 0 w 9700"/>
                              <a:gd name="T3" fmla="*/ 29 h 44"/>
                              <a:gd name="T4" fmla="*/ 0 w 9700"/>
                              <a:gd name="T5" fmla="*/ 43 h 44"/>
                              <a:gd name="T6" fmla="*/ 9700 w 9700"/>
                              <a:gd name="T7" fmla="*/ 43 h 44"/>
                              <a:gd name="T8" fmla="*/ 9700 w 9700"/>
                              <a:gd name="T9" fmla="*/ 29 h 44"/>
                              <a:gd name="T10" fmla="*/ 9700 w 9700"/>
                              <a:gd name="T11" fmla="*/ 0 h 44"/>
                              <a:gd name="T12" fmla="*/ 0 w 9700"/>
                              <a:gd name="T13" fmla="*/ 0 h 44"/>
                              <a:gd name="T14" fmla="*/ 0 w 9700"/>
                              <a:gd name="T15" fmla="*/ 14 h 44"/>
                              <a:gd name="T16" fmla="*/ 9700 w 9700"/>
                              <a:gd name="T17" fmla="*/ 14 h 44"/>
                              <a:gd name="T18" fmla="*/ 9700 w 9700"/>
                              <a:gd name="T19" fmla="*/ 0 h 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700" h="44">
                                <a:moveTo>
                                  <a:pt x="9700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43"/>
                                </a:lnTo>
                                <a:lnTo>
                                  <a:pt x="9700" y="43"/>
                                </a:lnTo>
                                <a:lnTo>
                                  <a:pt x="9700" y="29"/>
                                </a:lnTo>
                                <a:close/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700" y="14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6"/>
                        <wps:cNvSpPr>
                          <a:spLocks/>
                        </wps:cNvSpPr>
                        <wps:spPr bwMode="auto">
                          <a:xfrm>
                            <a:off x="0" y="48"/>
                            <a:ext cx="9700" cy="538"/>
                          </a:xfrm>
                          <a:custGeom>
                            <a:avLst/>
                            <a:gdLst>
                              <a:gd name="T0" fmla="*/ 9700 w 9700"/>
                              <a:gd name="T1" fmla="+- 0 48 48"/>
                              <a:gd name="T2" fmla="*/ 48 h 538"/>
                              <a:gd name="T3" fmla="*/ 0 w 9700"/>
                              <a:gd name="T4" fmla="+- 0 48 48"/>
                              <a:gd name="T5" fmla="*/ 48 h 538"/>
                              <a:gd name="T6" fmla="*/ 0 w 9700"/>
                              <a:gd name="T7" fmla="+- 0 317 48"/>
                              <a:gd name="T8" fmla="*/ 317 h 538"/>
                              <a:gd name="T9" fmla="*/ 0 w 9700"/>
                              <a:gd name="T10" fmla="+- 0 586 48"/>
                              <a:gd name="T11" fmla="*/ 586 h 538"/>
                              <a:gd name="T12" fmla="*/ 9700 w 9700"/>
                              <a:gd name="T13" fmla="+- 0 586 48"/>
                              <a:gd name="T14" fmla="*/ 586 h 538"/>
                              <a:gd name="T15" fmla="*/ 9700 w 9700"/>
                              <a:gd name="T16" fmla="+- 0 317 48"/>
                              <a:gd name="T17" fmla="*/ 317 h 538"/>
                              <a:gd name="T18" fmla="*/ 9700 w 9700"/>
                              <a:gd name="T19" fmla="+- 0 48 48"/>
                              <a:gd name="T20" fmla="*/ 48 h 53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9700" h="538"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9"/>
                                </a:lnTo>
                                <a:lnTo>
                                  <a:pt x="0" y="538"/>
                                </a:lnTo>
                                <a:lnTo>
                                  <a:pt x="9700" y="538"/>
                                </a:lnTo>
                                <a:lnTo>
                                  <a:pt x="9700" y="269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905" y="81"/>
                            <a:ext cx="9700" cy="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4CEC9B" w14:textId="624D0504" w:rsidR="00376116" w:rsidRPr="00971884" w:rsidRDefault="00376116" w:rsidP="00BD3214">
                              <w:pPr>
                                <w:spacing w:line="267" w:lineRule="exact"/>
                                <w:ind w:right="2454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ATA D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REGISTRO DE PRE</w:t>
                              </w:r>
                              <w:r w:rsidR="000A6869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Ç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OS Nº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0</w:t>
                              </w:r>
                              <w:r w:rsidR="00F9665B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1</w:t>
                              </w:r>
                              <w:r w:rsidR="00B846C8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7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/2021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A2A1D6" id="Group 44" o:spid="_x0000_s1026" style="width:580.25pt;height:21.8pt;mso-position-horizontal-relative:char;mso-position-vertical-relative:line" coordsize="11605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">
                <v:shape id="AutoShape 47" o:spid="_x0000_s1027" style="position:absolute;width:9700;height:44;visibility:visible;mso-wrap-style:square;v-text-anchor:top" coordsize="970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" path="m9700,29l,29,,43r9700,l9700,29xm9700,l,,,14r9700,l9700,xe" fillcolor="black" stroked="f">
                  <v:path arrowok="t" o:connecttype="custom" o:connectlocs="9700,29;0,29;0,43;9700,43;9700,29;9700,0;0,0;0,14;9700,14;9700,0" o:connectangles="0,0,0,0,0,0,0,0,0,0"/>
                </v:shape>
                <v:shape id="Freeform 46" o:spid="_x0000_s1028" style="position:absolute;top:48;width:9700;height:538;visibility:visible;mso-wrap-style:square;v-text-anchor:top" coordsize="9700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" path="m9700,l,,,269,,538r9700,l9700,269,9700,xe" fillcolor="gray" stroked="f">
                  <v:path arrowok="t" o:connecttype="custom" o:connectlocs="9700,48;0,48;0,317;0,586;9700,586;9700,317;9700,48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29" type="#_x0000_t202" style="position:absolute;left:1905;top:81;width:9700;height: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114CEC9B" w14:textId="624D0504" w:rsidR="00376116" w:rsidRPr="00971884" w:rsidRDefault="00376116" w:rsidP="00BD3214">
                        <w:pPr>
                          <w:spacing w:line="267" w:lineRule="exact"/>
                          <w:ind w:right="2454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ATA D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E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REGISTRO DE PRE</w:t>
                        </w:r>
                        <w:r w:rsidR="000A6869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Ç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OS Nº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0</w:t>
                        </w:r>
                        <w:r w:rsidR="00F9665B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1</w:t>
                        </w:r>
                        <w:r w:rsidR="00B846C8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7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/2021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AF959E9" w14:textId="77777777" w:rsidR="001772C9" w:rsidRDefault="001772C9">
      <w:pPr>
        <w:spacing w:before="1"/>
        <w:ind w:left="193"/>
        <w:rPr>
          <w:rFonts w:ascii="Times New Roman" w:hAnsi="Times New Roman" w:cs="Times New Roman"/>
          <w:color w:val="FF0000"/>
          <w:sz w:val="24"/>
          <w:szCs w:val="24"/>
        </w:rPr>
      </w:pPr>
    </w:p>
    <w:p w14:paraId="5AFB2579" w14:textId="75BBB243" w:rsidR="00496902" w:rsidRPr="00FC15A2" w:rsidRDefault="00931612" w:rsidP="003E7963">
      <w:pPr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Processo Licitatório nº.: 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21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</w:p>
    <w:p w14:paraId="6FD96706" w14:textId="5270FB48" w:rsidR="00496902" w:rsidRPr="00FC15A2" w:rsidRDefault="00931612" w:rsidP="003E7963">
      <w:pPr>
        <w:spacing w:before="38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Modalidade: </w:t>
      </w:r>
      <w:r w:rsidRPr="00FC15A2">
        <w:rPr>
          <w:rFonts w:ascii="Times New Roman" w:hAnsi="Times New Roman" w:cs="Times New Roman"/>
          <w:b/>
          <w:sz w:val="24"/>
          <w:szCs w:val="24"/>
        </w:rPr>
        <w:t xml:space="preserve">Pregão Eletrônico nº.: 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12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025249BE" w14:textId="61EA852C" w:rsidR="00496902" w:rsidRPr="00D41DEB" w:rsidRDefault="00931612" w:rsidP="003E7963">
      <w:pPr>
        <w:pStyle w:val="Corpodetexto"/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EB">
        <w:rPr>
          <w:rFonts w:ascii="Times New Roman" w:hAnsi="Times New Roman" w:cs="Times New Roman"/>
          <w:sz w:val="24"/>
          <w:szCs w:val="24"/>
        </w:rPr>
        <w:t xml:space="preserve">Procedimento: Registro de Preços nº.: 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6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1</w:t>
      </w:r>
    </w:p>
    <w:p w14:paraId="31B50BB3" w14:textId="77777777" w:rsidR="000A6869" w:rsidRPr="000A6869" w:rsidRDefault="00931612" w:rsidP="003E7963">
      <w:pPr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Fiscal da Ata de Registro de Preços: </w:t>
      </w:r>
      <w:bookmarkStart w:id="1" w:name="_Hlk65047458"/>
      <w:r w:rsidR="000A6869" w:rsidRPr="000A6869">
        <w:rPr>
          <w:rFonts w:ascii="Times New Roman" w:hAnsi="Times New Roman" w:cs="Times New Roman"/>
          <w:b/>
          <w:bCs/>
          <w:sz w:val="24"/>
          <w:szCs w:val="24"/>
        </w:rPr>
        <w:t>Silvia Xavier Coletinha Bellei / Lilian Isabel Barbosa /</w:t>
      </w:r>
    </w:p>
    <w:p w14:paraId="209E7BD9" w14:textId="09555E57" w:rsidR="00496902" w:rsidRPr="000A6869" w:rsidRDefault="000A6869" w:rsidP="003E7963">
      <w:pPr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Aline Kassia Camargos de Lima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cr/>
      </w:r>
      <w:bookmarkEnd w:id="1"/>
      <w:r w:rsidR="00931612" w:rsidRPr="00FC15A2">
        <w:rPr>
          <w:rFonts w:ascii="Times New Roman" w:hAnsi="Times New Roman" w:cs="Times New Roman"/>
          <w:sz w:val="24"/>
          <w:szCs w:val="24"/>
        </w:rPr>
        <w:t xml:space="preserve">Gestor da Ata de Registro de Preços: 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7B01EEB9" w14:textId="1A6D42E1" w:rsidR="00496902" w:rsidRPr="00AA7D4E" w:rsidRDefault="00496902" w:rsidP="003E7963">
      <w:pPr>
        <w:pStyle w:val="Corpodetex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8F5C16" w14:textId="058A4A6B" w:rsidR="00496902" w:rsidRPr="00AA7D4E" w:rsidRDefault="00023CA7" w:rsidP="003E7963">
      <w:pPr>
        <w:pStyle w:val="Corpodetexto"/>
        <w:ind w:left="142" w:right="271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0" distR="0" simplePos="0" relativeHeight="15753216" behindDoc="0" locked="0" layoutInCell="1" allowOverlap="1" wp14:anchorId="3C9C3C8B" wp14:editId="0A6A31B6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2128520" cy="1495425"/>
            <wp:effectExtent l="0" t="0" r="5080" b="9525"/>
            <wp:wrapSquare wrapText="bothSides"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52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Por esta Ata de Registro de Preços de fornecimento, que fazem entre si, de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um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lado 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MUNICÍPIO DE PRESIDENTE OLEGÁRIO</w:t>
      </w:r>
      <w:r w:rsidR="00931612" w:rsidRPr="00FC15A2">
        <w:rPr>
          <w:rFonts w:ascii="Times New Roman" w:hAnsi="Times New Roman" w:cs="Times New Roman"/>
          <w:sz w:val="24"/>
          <w:szCs w:val="24"/>
        </w:rPr>
        <w:t>, pessoa jurídica de direito público, inscrito no CNPJ sob o nº 18.602.060/0001-40, sediado na Praça Doutor Castilho, nº 10, Centro,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Presidente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Olegário</w:t>
      </w:r>
      <w:r w:rsidR="00931612" w:rsidRPr="00FC15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–</w:t>
      </w:r>
      <w:r w:rsidR="00931612" w:rsidRPr="00FC15A2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MG,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neste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ato</w:t>
      </w:r>
      <w:r w:rsidR="00931612" w:rsidRPr="00FC15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representado</w:t>
      </w:r>
      <w:r w:rsidR="00931612" w:rsidRPr="00FC15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pelo Prefeito Municipal, Senhor 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 xml:space="preserve">RHENYS DA SILVA CAMBRAIA, </w:t>
      </w:r>
      <w:r w:rsidR="00FC15A2" w:rsidRPr="00FC15A2">
        <w:rPr>
          <w:rFonts w:ascii="Times New Roman" w:hAnsi="Times New Roman" w:cs="Times New Roman"/>
          <w:sz w:val="24"/>
          <w:szCs w:val="24"/>
        </w:rPr>
        <w:t>brasileiro, casado, Militar da Reserva; inscrito no CPF sob o nº 034.826.756-86 e Carteira de Identidade RG: MG7691864, residente e domiciliado na Rua Antônio Pereira de Araújo, 271, Dona Benta, CEP 38750-000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em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Presidente Olegário - MG, doravante denominado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CONTRATANTE</w:t>
      </w:r>
      <w:r w:rsidR="00931612" w:rsidRPr="00FC15A2">
        <w:rPr>
          <w:rFonts w:ascii="Times New Roman" w:hAnsi="Times New Roman" w:cs="Times New Roman"/>
          <w:sz w:val="24"/>
          <w:szCs w:val="24"/>
        </w:rPr>
        <w:t>, e de</w:t>
      </w:r>
      <w:r w:rsidR="00931612" w:rsidRPr="00FC15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outro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lado,</w:t>
      </w:r>
      <w:r w:rsidR="00931612" w:rsidRPr="00FC15A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</w:t>
      </w:r>
      <w:r w:rsidR="00931612" w:rsidRPr="00FC15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empresa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B846C8" w:rsidRPr="00B846C8">
        <w:rPr>
          <w:rFonts w:ascii="Times New Roman" w:hAnsi="Times New Roman" w:cs="Times New Roman"/>
          <w:b/>
          <w:bCs/>
          <w:sz w:val="24"/>
          <w:szCs w:val="24"/>
        </w:rPr>
        <w:t>CRISTALIA PROD.QUIMICOS FARM. LTDA</w:t>
      </w:r>
      <w:r w:rsidR="00B846C8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pessoa jurídica,  inscrita no  CNPJ  sob</w:t>
      </w:r>
      <w:r w:rsidR="00931612" w:rsidRPr="00FC15A2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nº.</w:t>
      </w:r>
      <w:r w:rsidR="00725CC4" w:rsidRPr="00277F38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486658560" behindDoc="1" locked="0" layoutInCell="1" allowOverlap="1" wp14:anchorId="2A79F766" wp14:editId="2414BB47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0" b="0"/>
                <wp:wrapNone/>
                <wp:docPr id="6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2991C" w14:textId="77777777" w:rsidR="00376116" w:rsidRDefault="00376116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9F766" id="Text Box 43" o:spid="_x0000_s1030" type="#_x0000_t202" style="position:absolute;left:0;text-align:left;margin-left:147.15pt;margin-top:46.6pt;width:1.8pt;height:7pt;z-index:-166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" filled="f" stroked="f">
                <v:textbox inset="0,0,0,0">
                  <w:txbxContent>
                    <w:p w14:paraId="4282991C" w14:textId="77777777" w:rsidR="00376116" w:rsidRDefault="00376116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246B" w:rsidRPr="008A246B">
        <w:t xml:space="preserve"> </w:t>
      </w:r>
      <w:r w:rsidR="00B846C8" w:rsidRPr="00B846C8">
        <w:rPr>
          <w:rFonts w:ascii="Times New Roman" w:hAnsi="Times New Roman" w:cs="Times New Roman"/>
          <w:sz w:val="24"/>
          <w:szCs w:val="24"/>
        </w:rPr>
        <w:t>44.734.671/0001-51</w:t>
      </w:r>
      <w:r w:rsidR="00B846C8"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situada</w:t>
      </w:r>
      <w:r w:rsidR="00C35ADD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na </w:t>
      </w:r>
      <w:r w:rsidR="00B846C8" w:rsidRPr="00B846C8">
        <w:rPr>
          <w:rFonts w:ascii="Times New Roman" w:hAnsi="Times New Roman" w:cs="Times New Roman"/>
          <w:sz w:val="24"/>
          <w:szCs w:val="24"/>
        </w:rPr>
        <w:t>ROD ITAPIRA LINDOIA</w:t>
      </w:r>
      <w:r w:rsidR="00B846C8">
        <w:rPr>
          <w:rFonts w:ascii="Times New Roman" w:hAnsi="Times New Roman" w:cs="Times New Roman"/>
          <w:sz w:val="24"/>
          <w:szCs w:val="24"/>
        </w:rPr>
        <w:t xml:space="preserve"> </w:t>
      </w:r>
      <w:r w:rsidR="00C35ADD" w:rsidRPr="00B846C8">
        <w:rPr>
          <w:rFonts w:ascii="Times New Roman" w:hAnsi="Times New Roman" w:cs="Times New Roman"/>
          <w:sz w:val="24"/>
          <w:szCs w:val="24"/>
        </w:rPr>
        <w:t xml:space="preserve">nº </w:t>
      </w:r>
      <w:r w:rsidR="00B846C8" w:rsidRPr="00B846C8">
        <w:rPr>
          <w:rFonts w:ascii="Times New Roman" w:hAnsi="Times New Roman" w:cs="Times New Roman"/>
          <w:sz w:val="24"/>
          <w:szCs w:val="24"/>
        </w:rPr>
        <w:t>S/N</w:t>
      </w:r>
      <w:r w:rsidR="00C35ADD" w:rsidRPr="00B846C8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B846C8">
        <w:rPr>
          <w:rFonts w:ascii="Times New Roman" w:hAnsi="Times New Roman" w:cs="Times New Roman"/>
          <w:sz w:val="24"/>
          <w:szCs w:val="24"/>
        </w:rPr>
        <w:t>Bairro</w:t>
      </w:r>
      <w:r w:rsidR="00B846C8" w:rsidRPr="00B846C8">
        <w:rPr>
          <w:rFonts w:ascii="Times New Roman" w:hAnsi="Times New Roman" w:cs="Times New Roman"/>
          <w:sz w:val="24"/>
          <w:szCs w:val="24"/>
        </w:rPr>
        <w:t xml:space="preserve"> FAZ.ESTANCIA CRISTALIA</w:t>
      </w:r>
      <w:r w:rsidR="00931612" w:rsidRPr="00B846C8">
        <w:rPr>
          <w:rFonts w:ascii="Times New Roman" w:hAnsi="Times New Roman" w:cs="Times New Roman"/>
          <w:sz w:val="24"/>
          <w:szCs w:val="24"/>
        </w:rPr>
        <w:t>,</w:t>
      </w:r>
      <w:r w:rsidR="00277F38" w:rsidRPr="00B846C8">
        <w:rPr>
          <w:rFonts w:ascii="Times New Roman" w:hAnsi="Times New Roman" w:cs="Times New Roman"/>
          <w:sz w:val="24"/>
          <w:szCs w:val="24"/>
        </w:rPr>
        <w:t xml:space="preserve"> </w:t>
      </w:r>
      <w:r w:rsidR="00B846C8" w:rsidRPr="00B846C8">
        <w:rPr>
          <w:rFonts w:ascii="Times New Roman" w:hAnsi="Times New Roman" w:cs="Times New Roman"/>
          <w:b/>
          <w:bCs/>
          <w:sz w:val="24"/>
          <w:szCs w:val="24"/>
        </w:rPr>
        <w:t>ITAPIRA</w:t>
      </w:r>
      <w:r w:rsidR="00931612" w:rsidRPr="00B846C8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B846C8" w:rsidRPr="00B846C8">
        <w:rPr>
          <w:rFonts w:ascii="Times New Roman" w:hAnsi="Times New Roman" w:cs="Times New Roman"/>
          <w:b/>
          <w:bCs/>
          <w:sz w:val="24"/>
          <w:szCs w:val="24"/>
        </w:rPr>
        <w:t>SP</w:t>
      </w:r>
      <w:r w:rsidR="00931612" w:rsidRPr="00B846C8">
        <w:rPr>
          <w:rFonts w:ascii="Times New Roman" w:hAnsi="Times New Roman" w:cs="Times New Roman"/>
          <w:sz w:val="24"/>
          <w:szCs w:val="24"/>
        </w:rPr>
        <w:t>,</w:t>
      </w:r>
      <w:r w:rsidR="007125E3" w:rsidRPr="00B846C8">
        <w:rPr>
          <w:rFonts w:ascii="Times New Roman" w:hAnsi="Times New Roman" w:cs="Times New Roman"/>
          <w:sz w:val="24"/>
          <w:szCs w:val="24"/>
        </w:rPr>
        <w:t xml:space="preserve"> </w:t>
      </w:r>
      <w:r w:rsidR="00B846C8" w:rsidRPr="00B846C8">
        <w:rPr>
          <w:rFonts w:ascii="Times New Roman" w:hAnsi="Times New Roman" w:cs="Times New Roman"/>
          <w:sz w:val="24"/>
          <w:szCs w:val="24"/>
        </w:rPr>
        <w:t>13974-900</w:t>
      </w:r>
      <w:r w:rsidR="00931612" w:rsidRPr="00B846C8">
        <w:rPr>
          <w:rFonts w:ascii="Times New Roman" w:hAnsi="Times New Roman" w:cs="Times New Roman"/>
          <w:sz w:val="24"/>
          <w:szCs w:val="24"/>
        </w:rPr>
        <w:t xml:space="preserve">, neste ato </w:t>
      </w:r>
      <w:r w:rsidR="00931612" w:rsidRPr="00B846C8">
        <w:rPr>
          <w:rFonts w:ascii="Times New Roman" w:hAnsi="Times New Roman" w:cs="Times New Roman"/>
          <w:b/>
          <w:sz w:val="24"/>
          <w:szCs w:val="24"/>
        </w:rPr>
        <w:t xml:space="preserve">REPRESENTADA </w:t>
      </w:r>
      <w:r w:rsidR="00931612" w:rsidRPr="00B846C8">
        <w:rPr>
          <w:rFonts w:ascii="Times New Roman" w:hAnsi="Times New Roman" w:cs="Times New Roman"/>
          <w:sz w:val="24"/>
          <w:szCs w:val="24"/>
        </w:rPr>
        <w:t>por seu representante legal,</w:t>
      </w:r>
      <w:r w:rsidR="00931612" w:rsidRPr="00B846C8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B846C8">
        <w:rPr>
          <w:rFonts w:ascii="Times New Roman" w:hAnsi="Times New Roman" w:cs="Times New Roman"/>
          <w:sz w:val="24"/>
          <w:szCs w:val="24"/>
        </w:rPr>
        <w:t>o(a)</w:t>
      </w:r>
      <w:r w:rsidR="00931612" w:rsidRPr="00B846C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B846C8">
        <w:rPr>
          <w:rFonts w:ascii="Times New Roman" w:hAnsi="Times New Roman" w:cs="Times New Roman"/>
          <w:sz w:val="24"/>
          <w:szCs w:val="24"/>
        </w:rPr>
        <w:t>Sr(a).</w:t>
      </w:r>
      <w:r w:rsidR="00B846C8" w:rsidRPr="00B846C8">
        <w:t xml:space="preserve"> </w:t>
      </w:r>
      <w:r w:rsidR="00B846C8" w:rsidRPr="00B846C8">
        <w:rPr>
          <w:rFonts w:ascii="Times New Roman" w:hAnsi="Times New Roman" w:cs="Times New Roman"/>
          <w:b/>
          <w:bCs/>
          <w:sz w:val="24"/>
          <w:szCs w:val="24"/>
        </w:rPr>
        <w:t>CLÁUDIO HENRIQUE CASSIANO</w:t>
      </w:r>
      <w:r w:rsidR="00931612" w:rsidRPr="00B846C8">
        <w:rPr>
          <w:rFonts w:ascii="Times New Roman" w:hAnsi="Times New Roman" w:cs="Times New Roman"/>
          <w:sz w:val="24"/>
          <w:szCs w:val="24"/>
        </w:rPr>
        <w:t>,  inscrito no</w:t>
      </w:r>
      <w:r w:rsidR="00931612" w:rsidRPr="00B846C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31612" w:rsidRPr="00B846C8">
        <w:rPr>
          <w:rFonts w:ascii="Times New Roman" w:hAnsi="Times New Roman" w:cs="Times New Roman"/>
          <w:sz w:val="24"/>
          <w:szCs w:val="24"/>
        </w:rPr>
        <w:t>CPF</w:t>
      </w:r>
      <w:r w:rsidR="00931612" w:rsidRPr="00B846C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B846C8">
        <w:rPr>
          <w:rFonts w:ascii="Times New Roman" w:hAnsi="Times New Roman" w:cs="Times New Roman"/>
          <w:sz w:val="24"/>
          <w:szCs w:val="24"/>
        </w:rPr>
        <w:t>nº.</w:t>
      </w:r>
      <w:r w:rsidR="008A246B" w:rsidRPr="00B846C8">
        <w:t xml:space="preserve"> </w:t>
      </w:r>
      <w:r w:rsidR="00B846C8" w:rsidRPr="00B846C8">
        <w:rPr>
          <w:rFonts w:ascii="Times New Roman" w:hAnsi="Times New Roman" w:cs="Times New Roman"/>
          <w:b/>
          <w:bCs/>
          <w:sz w:val="24"/>
          <w:szCs w:val="24"/>
        </w:rPr>
        <w:t>498.299.556-72</w:t>
      </w:r>
      <w:r w:rsidR="00B846C8" w:rsidRPr="00B846C8">
        <w:t xml:space="preserve"> </w:t>
      </w:r>
      <w:r w:rsidR="008A246B" w:rsidRPr="00B846C8">
        <w:rPr>
          <w:rFonts w:ascii="Times New Roman" w:hAnsi="Times New Roman" w:cs="Times New Roman"/>
          <w:sz w:val="24"/>
          <w:szCs w:val="24"/>
        </w:rPr>
        <w:t>e RG nº</w:t>
      </w:r>
      <w:r w:rsidR="00B846C8" w:rsidRPr="00B846C8">
        <w:rPr>
          <w:rFonts w:ascii="Times New Roman" w:hAnsi="Times New Roman" w:cs="Times New Roman"/>
          <w:sz w:val="24"/>
          <w:szCs w:val="24"/>
        </w:rPr>
        <w:t xml:space="preserve"> </w:t>
      </w:r>
      <w:r w:rsidR="00B846C8" w:rsidRPr="00B846C8">
        <w:rPr>
          <w:rFonts w:ascii="Times New Roman" w:hAnsi="Times New Roman" w:cs="Times New Roman"/>
          <w:b/>
          <w:bCs/>
          <w:sz w:val="24"/>
          <w:szCs w:val="24"/>
        </w:rPr>
        <w:t>MG-3.235.007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doravante denominada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CONTRATADA</w:t>
      </w:r>
      <w:r w:rsidR="00931612" w:rsidRPr="00FC15A2">
        <w:rPr>
          <w:rFonts w:ascii="Times New Roman" w:hAnsi="Times New Roman" w:cs="Times New Roman"/>
          <w:sz w:val="24"/>
          <w:szCs w:val="24"/>
        </w:rPr>
        <w:t>, resolvem firmar a presente Ata, sob a regência das Leis Federais nº</w:t>
      </w:r>
      <w:r w:rsidR="00931612" w:rsidRPr="00FC15A2">
        <w:rPr>
          <w:rFonts w:ascii="Times New Roman" w:hAnsi="Times New Roman" w:cs="Times New Roman"/>
          <w:sz w:val="24"/>
          <w:szCs w:val="24"/>
          <w:vertAlign w:val="superscript"/>
        </w:rPr>
        <w:t>s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 8.666/93 e 10.520/2002, Decreto Municipal</w:t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 de nº. 1.091 de 13 de dezembro de 2018 e demais normas pertinentes, mediante as seguintes cláusulas e</w:t>
      </w:r>
      <w:r w:rsidR="00931612" w:rsidRPr="00AA7D4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condições:</w:t>
      </w:r>
    </w:p>
    <w:p w14:paraId="155C4796" w14:textId="63D44AEB" w:rsidR="00C54863" w:rsidRDefault="00725CC4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A61679D" wp14:editId="15D0BD31">
                <wp:simplePos x="0" y="0"/>
                <wp:positionH relativeFrom="page">
                  <wp:posOffset>701040</wp:posOffset>
                </wp:positionH>
                <wp:positionV relativeFrom="paragraph">
                  <wp:posOffset>170815</wp:posOffset>
                </wp:positionV>
                <wp:extent cx="6159500" cy="170815"/>
                <wp:effectExtent l="0" t="0" r="0" b="0"/>
                <wp:wrapTopAndBottom/>
                <wp:docPr id="6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2D156" w14:textId="77777777" w:rsidR="00376116" w:rsidRPr="001772C9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772C9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1. CLÁUSULA PRIMEIRA – DOS FUNDAMENTOS LEGAIS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1679D" id="Text Box 42" o:spid="_x0000_s1031" type="#_x0000_t202" style="position:absolute;left:0;text-align:left;margin-left:55.2pt;margin-top:13.45pt;width:485pt;height:13.45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" fillcolor="gray" stroked="f">
                <v:textbox inset="0,0,0,0">
                  <w:txbxContent>
                    <w:p w14:paraId="43F2D156" w14:textId="77777777" w:rsidR="00376116" w:rsidRPr="001772C9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772C9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1. CLÁUSULA PRIMEIRA – DOS FUNDAMENTOS LEGAIS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 A presente ata de registro de preços decorre do Processo Licitatório nº. 021/2021 por meio do </w:t>
      </w:r>
      <w:r w:rsidR="00C54863">
        <w:rPr>
          <w:rFonts w:ascii="Times New Roman" w:hAnsi="Times New Roman" w:cs="Times New Roman"/>
          <w:sz w:val="24"/>
          <w:szCs w:val="24"/>
        </w:rPr>
        <w:t xml:space="preserve">     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Pregão Eletrônico nº. 012/2021 pelo procedimento de REGISTRO DE PREÇOS 006/2021 regido pelo disposto na Lei nº 10520 de 17/07/2002 e demais pertinentes. </w:t>
      </w:r>
    </w:p>
    <w:p w14:paraId="256FAA42" w14:textId="115C19F3" w:rsidR="00496902" w:rsidRPr="00C54863" w:rsidRDefault="00C54863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C54863">
        <w:rPr>
          <w:rFonts w:ascii="Times New Roman" w:hAnsi="Times New Roman" w:cs="Times New Roman"/>
          <w:sz w:val="24"/>
          <w:szCs w:val="24"/>
        </w:rPr>
        <w:t xml:space="preserve"> Integram esta Ata de Registro de Preços, como se nela estivessem transcritos, o Termo de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4863">
        <w:rPr>
          <w:rFonts w:ascii="Times New Roman" w:hAnsi="Times New Roman" w:cs="Times New Roman"/>
          <w:sz w:val="24"/>
          <w:szCs w:val="24"/>
        </w:rPr>
        <w:t xml:space="preserve">Referência do Edital de licitação e a Proposta Comercial apresentada pela CONTRATADA no Processo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863">
        <w:rPr>
          <w:rFonts w:ascii="Times New Roman" w:hAnsi="Times New Roman" w:cs="Times New Roman"/>
          <w:sz w:val="24"/>
          <w:szCs w:val="24"/>
        </w:rPr>
        <w:t>Licitatório correspondente.</w:t>
      </w:r>
    </w:p>
    <w:p w14:paraId="47E36331" w14:textId="487F0A2B" w:rsidR="00971884" w:rsidRPr="00C54863" w:rsidRDefault="00725CC4" w:rsidP="003E7963">
      <w:pPr>
        <w:pStyle w:val="Corpodetexto"/>
        <w:spacing w:before="9"/>
        <w:ind w:left="193" w:right="329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3F6BB66" wp14:editId="2B7FED2E">
                <wp:simplePos x="0" y="0"/>
                <wp:positionH relativeFrom="page">
                  <wp:posOffset>701040</wp:posOffset>
                </wp:positionH>
                <wp:positionV relativeFrom="paragraph">
                  <wp:posOffset>106680</wp:posOffset>
                </wp:positionV>
                <wp:extent cx="6159500" cy="170815"/>
                <wp:effectExtent l="0" t="0" r="0" b="0"/>
                <wp:wrapTopAndBottom/>
                <wp:docPr id="6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678269" w14:textId="67E75C3E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2. CLÁUSULA SEGUNDA – DO OBJETO </w:t>
                            </w:r>
                            <w:r w:rsidR="00C5486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 E  SECRETARIAS REQUISITANTES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6BB66" id="Text Box 41" o:spid="_x0000_s1032" type="#_x0000_t202" style="position:absolute;left:0;text-align:left;margin-left:55.2pt;margin-top:8.4pt;width:485pt;height:13.4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" fillcolor="gray" stroked="f">
                <v:textbox inset="0,0,0,0">
                  <w:txbxContent>
                    <w:p w14:paraId="54678269" w14:textId="67E75C3E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2. CLÁUSULA SEGUNDA – DO OBJETO </w:t>
                      </w:r>
                      <w:r w:rsidR="00C5486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 E  SECRETARIAS REQUISITANTES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>O objeto da presente ata é o REGISTRO DE PREÇOS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visando a aquisição de medicamentos para manutenção das atividades do Hospital Municipal Darci Jose Fernandes e distribuição gratuita na Farmacia de Todos e Secretaria Municipal De Saúde. </w:t>
      </w:r>
    </w:p>
    <w:p w14:paraId="2322E684" w14:textId="77777777" w:rsidR="007C113B" w:rsidRPr="007C113B" w:rsidRDefault="00725CC4" w:rsidP="003E7963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65BACF3B" wp14:editId="4AACFC40">
                <wp:simplePos x="0" y="0"/>
                <wp:positionH relativeFrom="page">
                  <wp:posOffset>701040</wp:posOffset>
                </wp:positionH>
                <wp:positionV relativeFrom="paragraph">
                  <wp:posOffset>161925</wp:posOffset>
                </wp:positionV>
                <wp:extent cx="6159500" cy="170815"/>
                <wp:effectExtent l="0" t="0" r="0" b="0"/>
                <wp:wrapTopAndBottom/>
                <wp:docPr id="6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C69E6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3. CLÁUSULA TERCEIRA – DAS OBRIGAÇÕES DAS PARTES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ACF3B" id="Text Box 40" o:spid="_x0000_s1033" type="#_x0000_t202" style="position:absolute;left:0;text-align:left;margin-left:55.2pt;margin-top:12.75pt;width:485pt;height:13.45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" fillcolor="gray" stroked="f">
                <v:textbox inset="0,0,0,0">
                  <w:txbxContent>
                    <w:p w14:paraId="60CC69E6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3. CLÁUSULA TERCEIRA – DAS OBRIGAÇÕES DAS 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3.1.São obrigações da CONTRATANTE: </w:t>
      </w:r>
    </w:p>
    <w:p w14:paraId="3EC1F737" w14:textId="77777777" w:rsidR="007C113B" w:rsidRDefault="007C113B" w:rsidP="003E7963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Exigir o cumprimento de todas as obrigações assumidas pela Contratada, de acordo com as cláusulas contratuais e os termos de sua proposta; </w:t>
      </w:r>
    </w:p>
    <w:p w14:paraId="5721C5BC" w14:textId="77777777" w:rsidR="007C113B" w:rsidRDefault="007C113B" w:rsidP="003E7963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Efetuar o pagamento em conformidade com a Cláusula Quarta deste instrumento. </w:t>
      </w:r>
    </w:p>
    <w:p w14:paraId="63CEE001" w14:textId="77777777" w:rsidR="007C113B" w:rsidRDefault="007C113B" w:rsidP="003E7963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pela designação de servidor para recebimento e conferência dos produtos entregues pelas empresas contratadas. </w:t>
      </w:r>
    </w:p>
    <w:p w14:paraId="18AF1921" w14:textId="77777777" w:rsidR="007C113B" w:rsidRPr="007C113B" w:rsidRDefault="007C113B" w:rsidP="003E7963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3.2. São obrigações da CONTRATADA: </w:t>
      </w:r>
    </w:p>
    <w:p w14:paraId="6025942C" w14:textId="77777777" w:rsidR="007C113B" w:rsidRDefault="007C113B" w:rsidP="003E7963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Cumprir fielmente esta Ata de Registro de Preços, executando-a sob sua inteira responsabilidade, vedada sua transferência a terceiros, total ou parcial; </w:t>
      </w:r>
    </w:p>
    <w:p w14:paraId="7E8AD182" w14:textId="16FE06E4" w:rsidR="007C113B" w:rsidRDefault="007C113B" w:rsidP="003E7963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por todos os encargos que incidirem sobre a execução desta</w:t>
      </w:r>
      <w:r w:rsidR="00D204E8"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 xml:space="preserve">Ata; </w:t>
      </w:r>
    </w:p>
    <w:p w14:paraId="0BF332AE" w14:textId="77777777" w:rsidR="007C113B" w:rsidRDefault="007C113B" w:rsidP="003E7963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3.2.3.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Será de responsabilidade da contratada a perfeita execução do objeto desta Ata. </w:t>
      </w:r>
    </w:p>
    <w:p w14:paraId="76D37237" w14:textId="77777777" w:rsidR="007C113B" w:rsidRDefault="007C113B" w:rsidP="003E7963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3.2.4.</w:t>
      </w:r>
      <w:r w:rsidRPr="007C113B">
        <w:rPr>
          <w:rFonts w:ascii="Times New Roman" w:hAnsi="Times New Roman" w:cs="Times New Roman"/>
          <w:sz w:val="24"/>
          <w:szCs w:val="24"/>
        </w:rPr>
        <w:t xml:space="preserve"> Providenciar a imediata correção das deficiências apontadas pela Contratante quanto ao fornecimento. </w:t>
      </w:r>
    </w:p>
    <w:p w14:paraId="0F5BB72C" w14:textId="77777777" w:rsidR="007C113B" w:rsidRDefault="007C113B" w:rsidP="003E7963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3.2.5.</w:t>
      </w:r>
      <w:r w:rsidRPr="007C113B">
        <w:rPr>
          <w:rFonts w:ascii="Times New Roman" w:hAnsi="Times New Roman" w:cs="Times New Roman"/>
          <w:sz w:val="24"/>
          <w:szCs w:val="24"/>
        </w:rPr>
        <w:t xml:space="preserve"> A contratada deverá se responsabilizar-se por todas as despesas diretas ou indiretas, tais como: remuneração dos funcionários,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 </w:t>
      </w:r>
    </w:p>
    <w:p w14:paraId="796137FF" w14:textId="4C8EBB4C" w:rsidR="00496902" w:rsidRPr="007C113B" w:rsidRDefault="007C113B" w:rsidP="003E7963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>Manter, durante a vigência desta ata, todas as condições de habilitação e qualificação exigidas pela Lei n° 8.666/93.</w:t>
      </w:r>
    </w:p>
    <w:p w14:paraId="220CA96B" w14:textId="30E29648" w:rsidR="003D35AC" w:rsidRPr="003D35AC" w:rsidRDefault="00725CC4" w:rsidP="003E7963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6955F9B7" wp14:editId="2259D2D9">
                <wp:simplePos x="0" y="0"/>
                <wp:positionH relativeFrom="page">
                  <wp:posOffset>701040</wp:posOffset>
                </wp:positionH>
                <wp:positionV relativeFrom="paragraph">
                  <wp:posOffset>168275</wp:posOffset>
                </wp:positionV>
                <wp:extent cx="6159500" cy="170815"/>
                <wp:effectExtent l="0" t="0" r="0" b="0"/>
                <wp:wrapTopAndBottom/>
                <wp:docPr id="5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8C18E3" w14:textId="77777777" w:rsidR="00376116" w:rsidRPr="0097188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97188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4. CLÁUSULA QUARTA – DO PREÇO E DAS CONDIÇÕES DE PAGAMENTO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5F9B7" id="Text Box 37" o:spid="_x0000_s1034" type="#_x0000_t202" style="position:absolute;left:0;text-align:left;margin-left:55.2pt;margin-top:13.25pt;width:485pt;height:13.45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" fillcolor="gray" stroked="f">
                <v:textbox inset="0,0,0,0">
                  <w:txbxContent>
                    <w:p w14:paraId="448C18E3" w14:textId="77777777" w:rsidR="00376116" w:rsidRPr="0097188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97188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4. CLÁUSULA QUARTA – DO PREÇO E DAS CONDIÇÕES DE PAGAMENTO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4A04E7">
        <w:rPr>
          <w:rFonts w:ascii="Times New Roman" w:hAnsi="Times New Roman" w:cs="Times New Roman"/>
          <w:b/>
          <w:bCs/>
          <w:sz w:val="24"/>
          <w:szCs w:val="24"/>
        </w:rPr>
        <w:t>4.1.</w:t>
      </w:r>
      <w:r w:rsidR="007C113B" w:rsidRPr="004A04E7">
        <w:rPr>
          <w:rFonts w:ascii="Times New Roman" w:hAnsi="Times New Roman" w:cs="Times New Roman"/>
          <w:sz w:val="24"/>
          <w:szCs w:val="24"/>
        </w:rPr>
        <w:t xml:space="preserve"> A presente ata de registro de preços tem o seu valor com o total de </w:t>
      </w:r>
      <w:r w:rsidR="007C113B" w:rsidRPr="003D35AC">
        <w:rPr>
          <w:rFonts w:ascii="Times New Roman" w:hAnsi="Times New Roman" w:cs="Times New Roman"/>
          <w:b/>
          <w:bCs/>
          <w:sz w:val="24"/>
          <w:szCs w:val="24"/>
        </w:rPr>
        <w:t>R$</w:t>
      </w:r>
      <w:r w:rsidR="003D35AC" w:rsidRPr="003D35AC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140.647,50</w:t>
      </w:r>
      <w:r w:rsidR="003D35AC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 xml:space="preserve"> (Cento e quarenta mil, seiscentos e quarenta e sete reais e cinquenta centavos)</w:t>
      </w:r>
      <w:r w:rsidR="00EB06EF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.</w:t>
      </w:r>
    </w:p>
    <w:tbl>
      <w:tblPr>
        <w:tblStyle w:val="Tabelacomgrade7"/>
        <w:tblW w:w="1048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30"/>
        <w:gridCol w:w="2809"/>
        <w:gridCol w:w="2977"/>
        <w:gridCol w:w="1134"/>
        <w:gridCol w:w="709"/>
        <w:gridCol w:w="850"/>
        <w:gridCol w:w="1276"/>
      </w:tblGrid>
      <w:tr w:rsidR="003D35AC" w:rsidRPr="003D35AC" w14:paraId="56BF8D6F" w14:textId="77777777" w:rsidTr="003D35AC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FABA" w14:textId="08D7CE5D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lastRenderedPageBreak/>
              <w:t>CRISTALIA PROD.QUIMICOS FARM. LTD</w:t>
            </w:r>
            <w:r w:rsidR="00EB06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A</w:t>
            </w:r>
          </w:p>
        </w:tc>
      </w:tr>
      <w:tr w:rsidR="003D35AC" w:rsidRPr="003D35AC" w14:paraId="5E3BA564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C055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0016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2AAA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AMITRIPTILINA 25 MG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6E90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CRISTÃLIA/AMYTRIL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43A2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60.000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75F7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75F3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B05D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6.600,00</w:t>
            </w:r>
          </w:p>
        </w:tc>
      </w:tr>
      <w:tr w:rsidR="003D35AC" w:rsidRPr="003D35AC" w14:paraId="4CDF24A3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E3B7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0028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BD05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BIPERIDENO 2MG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44FA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CRISTÃLIA/CINETOL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14B2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40.000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BD63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7F2C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664B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7.600,00</w:t>
            </w:r>
          </w:p>
        </w:tc>
      </w:tr>
      <w:tr w:rsidR="003D35AC" w:rsidRPr="003D35AC" w14:paraId="1768D316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4F71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0029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6DCD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BIPERIDENO 5MG/ 1ML INJ.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43D1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CRISLTÃLIA/CINETOL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6398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A0AC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DA40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9527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579,00</w:t>
            </w:r>
          </w:p>
        </w:tc>
      </w:tr>
      <w:tr w:rsidR="003D35AC" w:rsidRPr="003D35AC" w14:paraId="4306B507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A545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0044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1D57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CETOPROFENO 50MG/ML AMPOLA DE 2ML, ENDOVENOSO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3AD8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CRISTÃLIA/CETOPROFENO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38B5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1FC4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7BE5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DAED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7.800,00</w:t>
            </w:r>
          </w:p>
        </w:tc>
      </w:tr>
      <w:tr w:rsidR="003D35AC" w:rsidRPr="003D35AC" w14:paraId="7B99FFF1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9BFD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0051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3FEF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CLONAZEPAM 0,5 MG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7396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CRISTALIA/CLOPAM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316F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20.000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5766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C95C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9813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900,00</w:t>
            </w:r>
          </w:p>
        </w:tc>
      </w:tr>
      <w:tr w:rsidR="003D35AC" w:rsidRPr="003D35AC" w14:paraId="25DBD8B4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C83F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0052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F0ED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CLONAZEPAM 2 MG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9E58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CRISTÃLIA/CLOPAM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8589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200.000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C45E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1DB1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FD73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9.000,00</w:t>
            </w:r>
          </w:p>
        </w:tc>
      </w:tr>
      <w:tr w:rsidR="003D35AC" w:rsidRPr="003D35AC" w14:paraId="0639F566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4682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0055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E742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CLONIDINA 150 MCG/ML AMPOLA COM 1 ML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9689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CRISTÃLIA/CLONIDIN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CB28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78A6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5E34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F24A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1.390,00</w:t>
            </w:r>
          </w:p>
        </w:tc>
      </w:tr>
      <w:tr w:rsidR="003D35AC" w:rsidRPr="003D35AC" w14:paraId="57562D89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0EE9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0067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FE14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CLORIDRATO DE NALOXONA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FB71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CRISTÃLIA/NARCAN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DE0A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041E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CE9C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1D1A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247,20</w:t>
            </w:r>
          </w:p>
        </w:tc>
      </w:tr>
      <w:tr w:rsidR="003D35AC" w:rsidRPr="003D35AC" w14:paraId="1566C667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B85D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0070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883A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COLAGENASE 0,6</w:t>
            </w:r>
            <w:proofErr w:type="gramStart"/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UI ,</w:t>
            </w:r>
            <w:proofErr w:type="gramEnd"/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CLORANFENICOL 0,01G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D4A3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 KOLLAGENASE C/ CLORANF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5A90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2EFD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704E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5CB7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7.040,00</w:t>
            </w:r>
          </w:p>
        </w:tc>
      </w:tr>
      <w:tr w:rsidR="003D35AC" w:rsidRPr="003D35AC" w14:paraId="54657F98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22CE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0072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F3F5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DECANOATO DE HALOPERIDOL INJ 70,52MG, ML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BD8B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CRISTÃLIA/HALO DECANOATO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5888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4DD8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3BCD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E344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10.120,00</w:t>
            </w:r>
          </w:p>
        </w:tc>
      </w:tr>
      <w:tr w:rsidR="003D35AC" w:rsidRPr="003D35AC" w14:paraId="0C122E41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C688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0077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20DB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DEXTROCETAMINA 50MG/ML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360B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CRISTÃLIA/KETAMIN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1E96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2B20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1ACD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13,76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22D0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412,80</w:t>
            </w:r>
          </w:p>
        </w:tc>
      </w:tr>
      <w:tr w:rsidR="003D35AC" w:rsidRPr="003D35AC" w14:paraId="36032C7A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18EE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0099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3E76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FENITOINA SODICA A 50 MG/ML INJ. C.5ML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27EB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CRISTÃLIA/FENITAL 50MG/ML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4BF2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5A35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6E2F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CD21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930,00</w:t>
            </w:r>
          </w:p>
        </w:tc>
      </w:tr>
      <w:tr w:rsidR="003D35AC" w:rsidRPr="003D35AC" w14:paraId="5A8E919B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14B8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0100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ACDD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FENOBARBITAL 100 MG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61D7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CRISTÃLIA/FENOCRIS 100MG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60DB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60.000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6CD3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CE7F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8AB8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6.600,00</w:t>
            </w:r>
          </w:p>
        </w:tc>
      </w:tr>
      <w:tr w:rsidR="003D35AC" w:rsidRPr="003D35AC" w14:paraId="2F86A2E6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BC34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0101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E903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FENOBARBITAL SODICO INJ.200MG C.2ML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F4ED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CRISTÃLIA/FENOCRIS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03F7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C25E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6D5D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51C5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366,00</w:t>
            </w:r>
          </w:p>
        </w:tc>
      </w:tr>
      <w:tr w:rsidR="003D35AC" w:rsidRPr="003D35AC" w14:paraId="7D67C5D4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0B19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0105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AB1B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FLUMAZENIL 0,1 MG/ML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E94C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CRISTÃLIA/FLUMAZIL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F52E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C71F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A8D6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D28A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462,00</w:t>
            </w:r>
          </w:p>
        </w:tc>
      </w:tr>
      <w:tr w:rsidR="003D35AC" w:rsidRPr="003D35AC" w14:paraId="21477EC7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6415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0118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3C17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HALOPERIDOL 5MG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1C9E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CRISTÃLIA/HALO 5MG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A035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20.000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DDAE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408A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D04B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3.800,00</w:t>
            </w:r>
          </w:p>
        </w:tc>
      </w:tr>
      <w:tr w:rsidR="003D35AC" w:rsidRPr="003D35AC" w14:paraId="5E807A07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4E3E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0120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71F9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HEMITARTARATO DE METARAMINOL 10 MG/ML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21F1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CRISTÃLIA/ARAMIN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F524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30B5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664C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4396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250,50</w:t>
            </w:r>
          </w:p>
        </w:tc>
      </w:tr>
      <w:tr w:rsidR="003D35AC" w:rsidRPr="003D35AC" w14:paraId="1D2EDC32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42A7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0125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A78F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IMIPRAMINA 25MG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D6D7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CRISTÃLIA/IMIPRA 25MG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E84D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30.000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7E8E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EA5A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2D3A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9.000,00</w:t>
            </w:r>
          </w:p>
        </w:tc>
      </w:tr>
      <w:tr w:rsidR="003D35AC" w:rsidRPr="003D35AC" w14:paraId="6CBBA6AC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20A3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0129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E914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LAMOTRIGINA 50 MG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7243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CRISTÃLIA/NEURAL 50MG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77E9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5.800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2459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4A2B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134F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1.044,00</w:t>
            </w:r>
          </w:p>
        </w:tc>
      </w:tr>
      <w:tr w:rsidR="003D35AC" w:rsidRPr="003D35AC" w14:paraId="087C3FEE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00AE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0131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F823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LEVOMEPROMAZINA 100 MG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4A53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CRISTÃLIA/LEVOZINE 100MG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5CD8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50.000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ACB3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C2DE2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35A8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30.000,00</w:t>
            </w:r>
          </w:p>
        </w:tc>
      </w:tr>
      <w:tr w:rsidR="003D35AC" w:rsidRPr="003D35AC" w14:paraId="0B34494F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5565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0132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C58E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LEVOMEPROMAZINA 25 MG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A576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CRISTÃLIA/LEVOZINE 25MG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87A5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20.000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8E71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8C86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B3BD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6.600,00</w:t>
            </w:r>
          </w:p>
        </w:tc>
      </w:tr>
      <w:tr w:rsidR="003D35AC" w:rsidRPr="003D35AC" w14:paraId="019A0A3F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0189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0174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DA8E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PROMETAZINA 25 MG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681C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CRISTÃLIA/PAMERGAN 25MF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AAA6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30.000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9026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E6BC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8778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3.300,00</w:t>
            </w:r>
          </w:p>
        </w:tc>
      </w:tr>
      <w:tr w:rsidR="003D35AC" w:rsidRPr="003D35AC" w14:paraId="2689EC2A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CBE9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0182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65E4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RISPERIDONA 1 MG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9C4D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CRISTÃLIA/RIPSERIDON 1MG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2E91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6B1D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E385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30B2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500,00</w:t>
            </w:r>
          </w:p>
        </w:tc>
      </w:tr>
      <w:tr w:rsidR="003D35AC" w:rsidRPr="003D35AC" w14:paraId="4FD27231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D663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0183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403F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RISPERIDONA 2 MG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9823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CRISTÃLIA/RISPERIDON 2MG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5C3E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17.220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9516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294F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9E02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1.722,00</w:t>
            </w:r>
          </w:p>
        </w:tc>
      </w:tr>
      <w:tr w:rsidR="003D35AC" w:rsidRPr="003D35AC" w14:paraId="742D8736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95DF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lastRenderedPageBreak/>
              <w:t>0184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5E36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RISPERIDONA 3MG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FB10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CRISTÃLIA/RISPERIODN 3MG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4630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942E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730A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27AB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405,00</w:t>
            </w:r>
          </w:p>
        </w:tc>
      </w:tr>
      <w:tr w:rsidR="003D35AC" w:rsidRPr="003D35AC" w14:paraId="5879758D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1662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0198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7982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SULFATO DE EFEDRINA 50 MG/ML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23C7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CRISTÃLIA/EFEDRIN 50MG/ML 100AMPX1ML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61EF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E318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DE51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B805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627,00</w:t>
            </w:r>
          </w:p>
        </w:tc>
      </w:tr>
      <w:tr w:rsidR="003D35AC" w:rsidRPr="003D35AC" w14:paraId="5897AC91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84FA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0200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5418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SULFATO DE MORFINA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FE6D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CRISTÃLIA/DIMORF 10MG/ML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700A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24AD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A9AE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7831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2.300,00</w:t>
            </w:r>
          </w:p>
        </w:tc>
      </w:tr>
      <w:tr w:rsidR="003D35AC" w:rsidRPr="003D35AC" w14:paraId="40DAAB02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1C6E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0201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750F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SULFATO DE MORFINA 0,1 MG/ML 1 ML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BD22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CRISTÃLIA/DIMORF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7E6B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AA22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BD56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3DB2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1.185,00</w:t>
            </w:r>
          </w:p>
        </w:tc>
      </w:tr>
      <w:tr w:rsidR="003D35AC" w:rsidRPr="003D35AC" w14:paraId="28BB20AF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414C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0202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C4B8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SULFATO DE MORFINA 1MG/ML AMPOLA 2ML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A4F4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CRISTÃLIA/DIMORF 1MG/ML 50ESTX1AMPX2ML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03E0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7D0C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F293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DA99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2.172,00</w:t>
            </w:r>
          </w:p>
        </w:tc>
      </w:tr>
      <w:tr w:rsidR="003D35AC" w:rsidRPr="003D35AC" w14:paraId="41D6CC68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B237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0203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BD40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TARTARATO DE METROPOLOL 1MG/ML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0EDB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CRISTÃLIA/BETACRIS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896D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F856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B7A2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AB21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490,00</w:t>
            </w:r>
          </w:p>
        </w:tc>
      </w:tr>
      <w:tr w:rsidR="003D35AC" w:rsidRPr="003D35AC" w14:paraId="58B6E1FC" w14:textId="77777777" w:rsidTr="003D35AC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8D31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0208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81B8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TRAMADOL 100 MG RETARD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3F6B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CRISTÃLIA/TRAMADON 100MG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C1F6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4.650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EF41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783C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9E04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17.205,00</w:t>
            </w:r>
          </w:p>
        </w:tc>
      </w:tr>
      <w:tr w:rsidR="003D35AC" w:rsidRPr="003D35AC" w14:paraId="09AE8315" w14:textId="77777777" w:rsidTr="003D35AC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54EA" w14:textId="77777777" w:rsidR="003D35AC" w:rsidRPr="003D35AC" w:rsidRDefault="003D35AC" w:rsidP="003E7963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3D35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Total do Fornecedor: 140.647,50</w:t>
            </w:r>
          </w:p>
        </w:tc>
      </w:tr>
    </w:tbl>
    <w:p w14:paraId="60C6CCC4" w14:textId="77777777" w:rsidR="003D35AC" w:rsidRPr="004A04E7" w:rsidRDefault="003D35AC" w:rsidP="003E7963">
      <w:pPr>
        <w:pStyle w:val="Corpodetexto"/>
        <w:spacing w:before="8"/>
        <w:ind w:left="1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4A98D1B" w14:textId="77777777" w:rsidR="007C113B" w:rsidRPr="004A04E7" w:rsidRDefault="007C113B" w:rsidP="003E7963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Os pagamentos serão realizados pelo Município em até 10 (dez) dias após a entrega,</w:t>
      </w:r>
    </w:p>
    <w:p w14:paraId="179702B4" w14:textId="77777777" w:rsidR="007C113B" w:rsidRPr="004A04E7" w:rsidRDefault="007C113B" w:rsidP="003E7963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apresentação de documento fiscal correspondente ao fornecimento efetuado</w:t>
      </w:r>
    </w:p>
    <w:p w14:paraId="174F6838" w14:textId="77777777" w:rsidR="007C113B" w:rsidRPr="004A04E7" w:rsidRDefault="007C113B" w:rsidP="003E7963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cumpridas todas as formalidades legais anteriores a este ato, incluídas nestas o atestado de</w:t>
      </w:r>
    </w:p>
    <w:p w14:paraId="5C5DE1FE" w14:textId="294A5EE2" w:rsidR="007C113B" w:rsidRPr="004A04E7" w:rsidRDefault="007C113B" w:rsidP="003E7963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recebimento dos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produtos.</w:t>
      </w:r>
    </w:p>
    <w:p w14:paraId="18B3A937" w14:textId="2526C045" w:rsidR="007C113B" w:rsidRPr="004A04E7" w:rsidRDefault="007C113B" w:rsidP="003E7963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4.3.</w:t>
      </w:r>
      <w:r w:rsidR="00037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O pagamento à contratada somente será realizado mediante a apresentação da Nota</w:t>
      </w:r>
    </w:p>
    <w:p w14:paraId="3F6F5196" w14:textId="77777777" w:rsidR="007C113B" w:rsidRPr="004A04E7" w:rsidRDefault="007C113B" w:rsidP="003E7963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Fiscal Eletrônica e do atestado de aceite pela Secretaria solicitante.</w:t>
      </w:r>
    </w:p>
    <w:p w14:paraId="2C99C095" w14:textId="77777777" w:rsidR="007C113B" w:rsidRPr="004A04E7" w:rsidRDefault="007C113B" w:rsidP="003E7963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 pagamento será efetuado através de crédito em conta corrente bancária, devendo o</w:t>
      </w:r>
    </w:p>
    <w:p w14:paraId="217DECD9" w14:textId="77777777" w:rsidR="007C113B" w:rsidRPr="004A04E7" w:rsidRDefault="007C113B" w:rsidP="003E7963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licitante vencedor apresentar o número de conta, o banco e a agência junto ao corpo da</w:t>
      </w:r>
    </w:p>
    <w:p w14:paraId="76F3F6B4" w14:textId="77777777" w:rsidR="007C113B" w:rsidRPr="004A04E7" w:rsidRDefault="007C113B" w:rsidP="003E7963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Nota Fiscal ou emanexo.</w:t>
      </w:r>
    </w:p>
    <w:p w14:paraId="084C483D" w14:textId="77777777" w:rsidR="007C113B" w:rsidRPr="004A04E7" w:rsidRDefault="007C113B" w:rsidP="003E7963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4.4.1.</w:t>
      </w:r>
      <w:r w:rsidRPr="004A04E7">
        <w:rPr>
          <w:rFonts w:ascii="Times New Roman" w:hAnsi="Times New Roman" w:cs="Times New Roman"/>
          <w:sz w:val="24"/>
          <w:szCs w:val="24"/>
        </w:rPr>
        <w:t xml:space="preserve"> Em caso de alteração de conta bancária, deverá comunicar, formalmente, à</w:t>
      </w:r>
    </w:p>
    <w:p w14:paraId="717BEE8D" w14:textId="77777777" w:rsidR="007C113B" w:rsidRPr="004A04E7" w:rsidRDefault="007C113B" w:rsidP="003E7963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Secretaria Municipal de Fazenda para que seja feita a retificação da conta cadastrada.</w:t>
      </w:r>
    </w:p>
    <w:p w14:paraId="3A7B7F60" w14:textId="77777777" w:rsidR="007C113B" w:rsidRPr="004A04E7" w:rsidRDefault="007C113B" w:rsidP="003E7963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4.5.</w:t>
      </w:r>
      <w:r w:rsidRPr="004A04E7">
        <w:rPr>
          <w:rFonts w:ascii="Times New Roman" w:hAnsi="Times New Roman" w:cs="Times New Roman"/>
          <w:sz w:val="24"/>
          <w:szCs w:val="24"/>
        </w:rPr>
        <w:t xml:space="preserve"> Somente serão efetuados pagamentos para as notas fiscais emitidas pelo participante</w:t>
      </w:r>
    </w:p>
    <w:p w14:paraId="2ED24BEF" w14:textId="77777777" w:rsidR="007C113B" w:rsidRPr="004A04E7" w:rsidRDefault="007C113B" w:rsidP="003E7963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do processo licitatório, ou seja, mesmo CNPJ, sob pena de rescisão de contrato, não sendo</w:t>
      </w:r>
    </w:p>
    <w:p w14:paraId="54B7E34B" w14:textId="77777777" w:rsidR="007C113B" w:rsidRPr="004A04E7" w:rsidRDefault="007C113B" w:rsidP="003E7963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admitido pagamento para outrem através de procuração (Decreto Municipal nº 987 de 14 de</w:t>
      </w:r>
    </w:p>
    <w:p w14:paraId="2D979B6C" w14:textId="77777777" w:rsidR="007C113B" w:rsidRPr="004A04E7" w:rsidRDefault="007C113B" w:rsidP="003E7963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junho de2017).</w:t>
      </w:r>
    </w:p>
    <w:p w14:paraId="2C325CA5" w14:textId="77777777" w:rsidR="007C113B" w:rsidRPr="004A04E7" w:rsidRDefault="007C113B" w:rsidP="003E7963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4.6.</w:t>
      </w:r>
      <w:r w:rsidRPr="004A04E7">
        <w:rPr>
          <w:rFonts w:ascii="Times New Roman" w:hAnsi="Times New Roman" w:cs="Times New Roman"/>
          <w:sz w:val="24"/>
          <w:szCs w:val="24"/>
        </w:rPr>
        <w:t>Uma vez paga a importância discriminada na nota fiscal/fatura, a contratada dará ao</w:t>
      </w:r>
    </w:p>
    <w:p w14:paraId="2318FAB0" w14:textId="77777777" w:rsidR="007C113B" w:rsidRPr="004A04E7" w:rsidRDefault="007C113B" w:rsidP="003E7963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Município de Presidente Olegário plena, geral e irretratável quitação dos valores nela</w:t>
      </w:r>
    </w:p>
    <w:p w14:paraId="1055F620" w14:textId="77777777" w:rsidR="007C113B" w:rsidRPr="004A04E7" w:rsidRDefault="007C113B" w:rsidP="003E7963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discriminados, para nada mais vir a reclamar ou exigir a qualquer título, tempo ou forma.</w:t>
      </w:r>
    </w:p>
    <w:p w14:paraId="01B7F4B4" w14:textId="77777777" w:rsidR="007C113B" w:rsidRPr="004A04E7" w:rsidRDefault="007C113B" w:rsidP="003E7963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4.7.</w:t>
      </w:r>
      <w:r w:rsidRPr="004A04E7">
        <w:rPr>
          <w:rFonts w:ascii="Times New Roman" w:hAnsi="Times New Roman" w:cs="Times New Roman"/>
          <w:sz w:val="24"/>
          <w:szCs w:val="24"/>
        </w:rPr>
        <w:t xml:space="preserve"> Todo pagamento que vier a ser considerado contratualmente indevido será objeto de ajuste nos pagamentos futuros ou cobrados da contratada.</w:t>
      </w:r>
    </w:p>
    <w:p w14:paraId="09334E8C" w14:textId="77777777" w:rsidR="007C113B" w:rsidRPr="004A04E7" w:rsidRDefault="007C113B" w:rsidP="003E7963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4.8.</w:t>
      </w:r>
      <w:r w:rsidRPr="004A04E7">
        <w:rPr>
          <w:rFonts w:ascii="Times New Roman" w:hAnsi="Times New Roman" w:cs="Times New Roman"/>
          <w:sz w:val="24"/>
          <w:szCs w:val="24"/>
        </w:rPr>
        <w:t xml:space="preserve"> Nenhum pagamento será efetuado a Contratada enquanto pendente de liquidação,</w:t>
      </w:r>
    </w:p>
    <w:p w14:paraId="4789A5F9" w14:textId="5A358FED" w:rsidR="007C113B" w:rsidRDefault="007C113B" w:rsidP="003E7963">
      <w:pPr>
        <w:pStyle w:val="Corpodetexto"/>
        <w:ind w:left="193"/>
        <w:jc w:val="both"/>
      </w:pPr>
      <w:r w:rsidRPr="004A04E7">
        <w:rPr>
          <w:rFonts w:ascii="Times New Roman" w:hAnsi="Times New Roman" w:cs="Times New Roman"/>
          <w:sz w:val="24"/>
          <w:szCs w:val="24"/>
        </w:rPr>
        <w:t>obrigação financeira que lhe for imposta, em virtude de penalidade.</w:t>
      </w:r>
    </w:p>
    <w:p w14:paraId="1B176855" w14:textId="671FF757" w:rsidR="004A04E7" w:rsidRPr="004A04E7" w:rsidRDefault="00725CC4" w:rsidP="003E7963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6AFAA1DA" wp14:editId="2C200BED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5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A2B85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5. CLÁUSULA QUINTA – DO REEQUILÍBRIO E ALTERAÇÕES CONTRATUAIS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AA1DA" id="Text Box 36" o:spid="_x0000_s1035" type="#_x0000_t202" style="position:absolute;left:0;text-align:left;margin-left:55.2pt;margin-top:13.4pt;width:485pt;height:13.45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" fillcolor="gray" stroked="f">
                <v:textbox inset="0,0,0,0">
                  <w:txbxContent>
                    <w:p w14:paraId="16CA2B85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5. CLÁUSULA QUINTA – DO REEQUILÍBRIO E ALTERAÇÕES CONTRATUAIS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A04E7" w:rsidRPr="004A04E7">
        <w:rPr>
          <w:rFonts w:ascii="Times New Roman" w:hAnsi="Times New Roman" w:cs="Times New Roman"/>
          <w:b/>
          <w:bCs/>
          <w:sz w:val="24"/>
          <w:szCs w:val="24"/>
        </w:rPr>
        <w:t>5.1.</w:t>
      </w:r>
      <w:r w:rsidR="004A04E7" w:rsidRPr="004A04E7">
        <w:rPr>
          <w:rFonts w:ascii="Times New Roman" w:hAnsi="Times New Roman" w:cs="Times New Roman"/>
          <w:sz w:val="24"/>
          <w:szCs w:val="24"/>
        </w:rPr>
        <w:t xml:space="preserve"> Os valores não sofrerão qualquer reajuste no período de vigência desta ata, e somente</w:t>
      </w:r>
    </w:p>
    <w:p w14:paraId="6C0A3B33" w14:textId="77777777" w:rsidR="004A04E7" w:rsidRPr="004A04E7" w:rsidRDefault="004A04E7" w:rsidP="003E7963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poderão ser alterados com a condição de restabelecer o equilíbrio econômico-financeiro,</w:t>
      </w:r>
    </w:p>
    <w:p w14:paraId="5F8E07D0" w14:textId="77777777" w:rsidR="004A04E7" w:rsidRPr="004A04E7" w:rsidRDefault="004A04E7" w:rsidP="003E7963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requerimento do CONTRATADO e com comprovação documental, os quais serão</w:t>
      </w:r>
    </w:p>
    <w:p w14:paraId="66CEB32B" w14:textId="77777777" w:rsidR="004A04E7" w:rsidRPr="004A04E7" w:rsidRDefault="004A04E7" w:rsidP="003E7963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analisados de acordo com o que estabelece o Art. 65, em seu inciso II, alínea d, da Lei</w:t>
      </w:r>
    </w:p>
    <w:p w14:paraId="22BC5516" w14:textId="77777777" w:rsidR="004A04E7" w:rsidRPr="004A04E7" w:rsidRDefault="004A04E7" w:rsidP="003E7963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8.666/93, em hipótese alguma, o fornecedor poderá paralisar o fornecimento.</w:t>
      </w:r>
    </w:p>
    <w:p w14:paraId="2E18E604" w14:textId="5060B69C" w:rsidR="004A04E7" w:rsidRPr="004A04E7" w:rsidRDefault="004A04E7" w:rsidP="003E7963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A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simples apresentação de notas fiscais de aquisição, por si só, não justificará a concessão</w:t>
      </w:r>
    </w:p>
    <w:p w14:paraId="260F178D" w14:textId="0C3CE3B3" w:rsidR="004A04E7" w:rsidRPr="004A04E7" w:rsidRDefault="004A04E7" w:rsidP="003E7963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de reequilíbrio contratual.</w:t>
      </w:r>
    </w:p>
    <w:p w14:paraId="6ED09B15" w14:textId="0D6D717D" w:rsidR="00D204E8" w:rsidRPr="00D204E8" w:rsidRDefault="00725CC4" w:rsidP="003E7963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647653F2" wp14:editId="2A7F4461">
                <wp:simplePos x="0" y="0"/>
                <wp:positionH relativeFrom="page">
                  <wp:posOffset>701040</wp:posOffset>
                </wp:positionH>
                <wp:positionV relativeFrom="paragraph">
                  <wp:posOffset>162560</wp:posOffset>
                </wp:positionV>
                <wp:extent cx="6159500" cy="171450"/>
                <wp:effectExtent l="0" t="0" r="0" b="0"/>
                <wp:wrapTopAndBottom/>
                <wp:docPr id="5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145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E3915" w14:textId="77777777" w:rsidR="00376116" w:rsidRPr="00C3610E" w:rsidRDefault="00376116">
                            <w:pPr>
                              <w:spacing w:before="2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C3610E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  <w:t>6. CLÁUSULA SEXTA – DA DOTAÇÃO ORÇAMENTÁRIA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653F2" id="Text Box 35" o:spid="_x0000_s1036" type="#_x0000_t202" style="position:absolute;left:0;text-align:left;margin-left:55.2pt;margin-top:12.8pt;width:485pt;height:13.5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" fillcolor="gray" stroked="f">
                <v:textbox inset="0,0,0,0">
                  <w:txbxContent>
                    <w:p w14:paraId="0C8E3915" w14:textId="77777777" w:rsidR="00376116" w:rsidRPr="00C3610E" w:rsidRDefault="00376116">
                      <w:pPr>
                        <w:spacing w:before="2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</w:pPr>
                      <w:r w:rsidRPr="00C3610E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  <w:t>6. CLÁUSULA SEXTA – DA DOTAÇÃO 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204E8" w:rsidRPr="00D204E8">
        <w:rPr>
          <w:rFonts w:ascii="Times New Roman" w:hAnsi="Times New Roman" w:cs="Times New Roman"/>
          <w:b/>
          <w:bCs/>
          <w:sz w:val="24"/>
          <w:szCs w:val="24"/>
        </w:rPr>
        <w:t>6.1.</w:t>
      </w:r>
      <w:r w:rsidR="00D204E8" w:rsidRPr="00D204E8">
        <w:rPr>
          <w:rFonts w:ascii="Times New Roman" w:hAnsi="Times New Roman" w:cs="Times New Roman"/>
          <w:sz w:val="24"/>
          <w:szCs w:val="24"/>
        </w:rPr>
        <w:t xml:space="preserve"> A despesa com as aquisições correrá à conta das dotações orçamentárias abaixo,</w:t>
      </w:r>
    </w:p>
    <w:p w14:paraId="4603DE61" w14:textId="7A5FD38F" w:rsidR="004A04E7" w:rsidRDefault="00D204E8" w:rsidP="003E7963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D204E8">
        <w:rPr>
          <w:rFonts w:ascii="Times New Roman" w:hAnsi="Times New Roman" w:cs="Times New Roman"/>
          <w:sz w:val="24"/>
          <w:szCs w:val="24"/>
        </w:rPr>
        <w:lastRenderedPageBreak/>
        <w:t>relativas ao exercício de 2021 e suas correspondentes ao ano posterior:</w:t>
      </w:r>
    </w:p>
    <w:p w14:paraId="494417A0" w14:textId="166C9243" w:rsidR="00D204E8" w:rsidRPr="00C3610E" w:rsidRDefault="00C3610E" w:rsidP="003E7963">
      <w:pPr>
        <w:pStyle w:val="Corpodetexto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Fichas: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372, 401, 384.</w:t>
      </w:r>
    </w:p>
    <w:p w14:paraId="79E5B96F" w14:textId="2D9FAD5A" w:rsidR="00C3610E" w:rsidRPr="00C3610E" w:rsidRDefault="00C3610E" w:rsidP="003E7963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6.2.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610E">
        <w:rPr>
          <w:rFonts w:ascii="Times New Roman" w:hAnsi="Times New Roman" w:cs="Times New Roman"/>
          <w:sz w:val="24"/>
          <w:szCs w:val="24"/>
        </w:rPr>
        <w:t>Havendo necessidade, poderão ser acrescentadas novas dotações ao processo por meio</w:t>
      </w:r>
    </w:p>
    <w:p w14:paraId="3A8E7966" w14:textId="3AA77C7C" w:rsidR="00D204E8" w:rsidRPr="00AA7D4E" w:rsidRDefault="00C3610E" w:rsidP="003E7963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sz w:val="24"/>
          <w:szCs w:val="24"/>
        </w:rPr>
        <w:t>de apostilamento de ficha.</w:t>
      </w:r>
    </w:p>
    <w:p w14:paraId="723F5D49" w14:textId="77777777" w:rsidR="00496902" w:rsidRPr="00B32D46" w:rsidRDefault="00662A33" w:rsidP="003E7963">
      <w:pPr>
        <w:pStyle w:val="Corpodetexto"/>
        <w:tabs>
          <w:tab w:val="left" w:pos="2674"/>
        </w:tabs>
        <w:spacing w:before="8"/>
        <w:jc w:val="both"/>
        <w:rPr>
          <w:rFonts w:ascii="Times New Roman" w:hAnsi="Times New Roman" w:cs="Times New Roman"/>
          <w:sz w:val="24"/>
          <w:szCs w:val="24"/>
        </w:rPr>
      </w:pPr>
      <w:r w:rsidRPr="00B32D46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anchor distT="0" distB="0" distL="114300" distR="114300" simplePos="0" relativeHeight="486662144" behindDoc="1" locked="0" layoutInCell="1" allowOverlap="1" wp14:anchorId="6F6F126E" wp14:editId="1322F3F5">
                <wp:simplePos x="0" y="0"/>
                <wp:positionH relativeFrom="page">
                  <wp:posOffset>700405</wp:posOffset>
                </wp:positionH>
                <wp:positionV relativeFrom="paragraph">
                  <wp:posOffset>45720</wp:posOffset>
                </wp:positionV>
                <wp:extent cx="6159500" cy="255905"/>
                <wp:effectExtent l="0" t="0" r="0" b="10795"/>
                <wp:wrapNone/>
                <wp:docPr id="5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9500" cy="255905"/>
                          <a:chOff x="1104" y="-215"/>
                          <a:chExt cx="9700" cy="403"/>
                        </a:xfrm>
                      </wpg:grpSpPr>
                      <wps:wsp>
                        <wps:cNvPr id="5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04" y="-215"/>
                            <a:ext cx="9700" cy="2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33" y="-169"/>
                            <a:ext cx="4263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6208B" w14:textId="77777777" w:rsidR="00376116" w:rsidRPr="00B32D46" w:rsidRDefault="00376116">
                              <w:pPr>
                                <w:spacing w:line="221" w:lineRule="exact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</w:rPr>
                                <w:t>7. CLÁUSULA SÉTIMA – DO</w:t>
                              </w: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-32"/>
                                  <w:sz w:val="24"/>
                                </w:rPr>
                                <w:t xml:space="preserve">   PRAZO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0131" y="-78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A75A6" w14:textId="77777777" w:rsidR="00376116" w:rsidRDefault="00376116">
                              <w:pPr>
                                <w:spacing w:line="266" w:lineRule="exact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6F126E" id="Group 31" o:spid="_x0000_s1037" style="position:absolute;margin-left:55.15pt;margin-top:3.6pt;width:485pt;height:20.15pt;z-index:-16654336;mso-position-horizontal-relative:page;mso-position-vertical-relative:text" coordorigin="1104,-215" coordsize="9700,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">
                <v:rect id="Rectangle 34" o:spid="_x0000_s1038" style="position:absolute;left:1104;top:-215;width:9700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" fillcolor="gray" stroked="f"/>
                <v:shape id="Text Box 33" o:spid="_x0000_s1039" type="#_x0000_t202" style="position:absolute;left:1133;top:-169;width:4263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2BA6208B" w14:textId="77777777" w:rsidR="00376116" w:rsidRPr="00B32D46" w:rsidRDefault="00376116">
                        <w:pPr>
                          <w:spacing w:line="221" w:lineRule="exact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</w:rPr>
                          <w:t>7. CLÁUSULA SÉTIMA – DO</w:t>
                        </w: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-32"/>
                            <w:sz w:val="24"/>
                          </w:rPr>
                          <w:t xml:space="preserve">   PRAZO</w:t>
                        </w:r>
                      </w:p>
                    </w:txbxContent>
                  </v:textbox>
                </v:shape>
                <v:shape id="Text Box 32" o:spid="_x0000_s1040" type="#_x0000_t202" style="position:absolute;left:10131;top:-78;width:14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404A75A6" w14:textId="77777777" w:rsidR="00376116" w:rsidRDefault="00376116">
                        <w:pPr>
                          <w:spacing w:line="266" w:lineRule="exact"/>
                          <w:rPr>
                            <w:rFonts w:ascii="Times New Roman"/>
                            <w:sz w:val="24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32D46">
        <w:rPr>
          <w:rFonts w:ascii="Times New Roman" w:hAnsi="Times New Roman" w:cs="Times New Roman"/>
          <w:sz w:val="24"/>
          <w:szCs w:val="24"/>
        </w:rPr>
        <w:tab/>
      </w:r>
    </w:p>
    <w:p w14:paraId="58C507B0" w14:textId="77777777" w:rsidR="00A73605" w:rsidRPr="00037320" w:rsidRDefault="00A73605" w:rsidP="003E7963">
      <w:pPr>
        <w:tabs>
          <w:tab w:val="left" w:pos="583"/>
          <w:tab w:val="left" w:pos="8341"/>
          <w:tab w:val="left" w:pos="9495"/>
        </w:tabs>
        <w:spacing w:before="56"/>
        <w:ind w:left="193" w:right="275"/>
        <w:jc w:val="both"/>
        <w:rPr>
          <w:rFonts w:ascii="Times New Roman" w:hAnsi="Times New Roman" w:cs="Times New Roman"/>
          <w:sz w:val="24"/>
          <w:szCs w:val="24"/>
        </w:rPr>
      </w:pPr>
      <w:r w:rsidRPr="00037320">
        <w:rPr>
          <w:rFonts w:ascii="Times New Roman" w:hAnsi="Times New Roman" w:cs="Times New Roman"/>
          <w:b/>
          <w:bCs/>
          <w:sz w:val="24"/>
          <w:szCs w:val="24"/>
        </w:rPr>
        <w:t>7.1.</w:t>
      </w:r>
      <w:r w:rsidRPr="00037320">
        <w:rPr>
          <w:rFonts w:ascii="Times New Roman" w:hAnsi="Times New Roman" w:cs="Times New Roman"/>
          <w:sz w:val="24"/>
          <w:szCs w:val="24"/>
        </w:rPr>
        <w:t xml:space="preserve"> O prazo de validade desta ata de registro de preços será de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12 (doze) meses</w:t>
      </w:r>
      <w:r w:rsidRPr="00037320">
        <w:rPr>
          <w:rFonts w:ascii="Times New Roman" w:hAnsi="Times New Roman" w:cs="Times New Roman"/>
          <w:sz w:val="24"/>
          <w:szCs w:val="24"/>
        </w:rPr>
        <w:t>, conforme</w:t>
      </w:r>
    </w:p>
    <w:p w14:paraId="19C4BF02" w14:textId="77777777" w:rsidR="00A73605" w:rsidRPr="00A73605" w:rsidRDefault="00A73605" w:rsidP="003E7963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o inciso III do § 3º do art. 15 da Lei nº 8.666, de 1993, a contar da data de sua assinatura,</w:t>
      </w:r>
    </w:p>
    <w:p w14:paraId="5EE51E8A" w14:textId="27EA5336" w:rsidR="00A73605" w:rsidRPr="00A73605" w:rsidRDefault="00A73605" w:rsidP="003E7963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 xml:space="preserve">findando em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23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de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março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37320">
        <w:rPr>
          <w:rFonts w:ascii="Times New Roman" w:hAnsi="Times New Roman" w:cs="Times New Roman"/>
          <w:sz w:val="24"/>
          <w:szCs w:val="24"/>
        </w:rPr>
        <w:t>.</w:t>
      </w:r>
    </w:p>
    <w:p w14:paraId="16D16BE0" w14:textId="77777777" w:rsidR="00A73605" w:rsidRPr="00A73605" w:rsidRDefault="00A73605" w:rsidP="003E7963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É vedado efetuar acréscimos nos quantitativos fixados pela ata de registro de preços,</w:t>
      </w:r>
    </w:p>
    <w:p w14:paraId="7B243EBF" w14:textId="77777777" w:rsidR="00A73605" w:rsidRPr="00A73605" w:rsidRDefault="00A73605" w:rsidP="003E7963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inclusive o acréscimo de que trata o § 1º do art. 65 da Lei nº 8.666, de 1993.</w:t>
      </w:r>
    </w:p>
    <w:p w14:paraId="7302C713" w14:textId="01745650" w:rsidR="00A73605" w:rsidRPr="00037320" w:rsidRDefault="00A73605" w:rsidP="003E7963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Os contratos decorrentes desta ata de registro de preços poderão ser alterados, observado o disposto no art. 65 da Lei nº 8.666, de 1993.</w:t>
      </w:r>
    </w:p>
    <w:p w14:paraId="133D89DC" w14:textId="60A73EA7" w:rsidR="00A73605" w:rsidRPr="00A73605" w:rsidRDefault="00725CC4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3EF5CA5B" wp14:editId="7660E26B">
                <wp:simplePos x="0" y="0"/>
                <wp:positionH relativeFrom="page">
                  <wp:posOffset>701040</wp:posOffset>
                </wp:positionH>
                <wp:positionV relativeFrom="paragraph">
                  <wp:posOffset>167640</wp:posOffset>
                </wp:positionV>
                <wp:extent cx="6159500" cy="170815"/>
                <wp:effectExtent l="0" t="0" r="0" b="0"/>
                <wp:wrapTopAndBottom/>
                <wp:docPr id="4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CF273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</w:rPr>
                              <w:t>8. CLÁUSULA OITAVA – DO FORNECIMENTO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5CA5B" id="Text Box 28" o:spid="_x0000_s1041" type="#_x0000_t202" style="position:absolute;left:0;text-align:left;margin-left:55.2pt;margin-top:13.2pt;width:485pt;height:13.45pt;z-index:-15698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ZoCAgIAAOkDAAAOAAAAZHJzL2Uyb0RvYy54bWysU9tu2zAMfR+wfxD0vtgOli41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" fillcolor="gray" stroked="f">
                <v:textbox inset="0,0,0,0">
                  <w:txbxContent>
                    <w:p w14:paraId="4EACF273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</w:rPr>
                        <w:t>8. CLÁUSULA OITAVA – DO FORNECIMENTO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71501" w:rsidRPr="00AA7D4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b/>
          <w:bCs/>
          <w:sz w:val="24"/>
          <w:szCs w:val="24"/>
        </w:rPr>
        <w:t>8.1.</w:t>
      </w:r>
      <w:r w:rsidR="00A73605" w:rsidRPr="00A73605">
        <w:rPr>
          <w:rFonts w:ascii="Times New Roman" w:hAnsi="Times New Roman" w:cs="Times New Roman"/>
          <w:sz w:val="24"/>
          <w:szCs w:val="24"/>
        </w:rPr>
        <w:t xml:space="preserve"> A contratada se responsabiliza pelo fornecimento dos medicamentos, conforme objeto do</w:t>
      </w:r>
    </w:p>
    <w:p w14:paraId="3ADE7D23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presente Edital, que deverá ser entregue de forma parcelada ou total, obedecendo aos</w:t>
      </w:r>
    </w:p>
    <w:p w14:paraId="047374BF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cronogramas determinados pela Secretaria solicitante, na cidade de Presidente Olegário, sem</w:t>
      </w:r>
    </w:p>
    <w:p w14:paraId="5C526C5F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ônus para o Município, e fica na obrigação de aceitar a Nota de Autorização de Fornecimento</w:t>
      </w:r>
    </w:p>
    <w:p w14:paraId="61146010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(NAF) que porventura lhe seja enviada como resultado da presente Licitação, devendo a</w:t>
      </w:r>
    </w:p>
    <w:p w14:paraId="65B620B3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efetiva entrega ocorrer em até 8 dias consecutivos após a emissão da NAF que será</w:t>
      </w:r>
    </w:p>
    <w:p w14:paraId="17115988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encaminhada para o e-mail informado na Proposta de Preços (Anexo II do edital).</w:t>
      </w:r>
    </w:p>
    <w:p w14:paraId="0FA47C78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não efetuada no prazo determinado pelo item anterior do edital, sujeitará a</w:t>
      </w:r>
    </w:p>
    <w:p w14:paraId="3447B4B4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contratada as sanções administrativas previstas neste instrumento bem como as previstas em</w:t>
      </w:r>
    </w:p>
    <w:p w14:paraId="3DEC1E34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leis vigentes.</w:t>
      </w:r>
    </w:p>
    <w:p w14:paraId="264F8F4D" w14:textId="77777777" w:rsidR="00A73605" w:rsidRPr="00A73605" w:rsidRDefault="00A73605" w:rsidP="003E7963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8.2.1.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Ao participar deste certame, as licitantes se comprometem a acompanhar o e-mail</w:t>
      </w:r>
    </w:p>
    <w:p w14:paraId="553951B7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informado no ANEXO II do edital para apurar o recebimento de NAF.</w:t>
      </w:r>
    </w:p>
    <w:p w14:paraId="1300C408" w14:textId="77777777" w:rsidR="00A73605" w:rsidRPr="00A73605" w:rsidRDefault="00A73605" w:rsidP="003E7963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Excepcionalmente, desde que devidamente justificados e aceitos pela</w:t>
      </w:r>
    </w:p>
    <w:p w14:paraId="1F6D25A0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administração, serão tolerados pequenos atrasos.</w:t>
      </w:r>
    </w:p>
    <w:p w14:paraId="39491FE0" w14:textId="77777777" w:rsidR="00A73605" w:rsidRPr="00A73605" w:rsidRDefault="00A73605" w:rsidP="003E7963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Após transcorridos 30 dias corridos, constatada a não entrega dos produtos, a</w:t>
      </w:r>
    </w:p>
    <w:p w14:paraId="4558A96B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empresa será notificada extrajudicialmente.</w:t>
      </w:r>
    </w:p>
    <w:p w14:paraId="75684DED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dos medicamentos deverá ser nos seguintes endereços:</w:t>
      </w:r>
    </w:p>
    <w:p w14:paraId="3D82780E" w14:textId="77777777" w:rsidR="00A73605" w:rsidRPr="00A73605" w:rsidRDefault="00A73605" w:rsidP="003E7963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de Todos: Praça José Batista Marra, nº 375, Centro, Presidente Olegário-MG</w:t>
      </w:r>
    </w:p>
    <w:p w14:paraId="51448DC6" w14:textId="77777777" w:rsidR="00A73605" w:rsidRPr="00A73605" w:rsidRDefault="00A73605" w:rsidP="003E7963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da Secretaria Municipal de Saúde: Praça José Batista Marra, nº 375, FUNDOS,</w:t>
      </w:r>
    </w:p>
    <w:p w14:paraId="4DFFB2DB" w14:textId="77777777" w:rsidR="00A73605" w:rsidRPr="00A73605" w:rsidRDefault="00A73605" w:rsidP="003E7963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Centro, Presidente Olegário-MG</w:t>
      </w:r>
    </w:p>
    <w:p w14:paraId="657D51CD" w14:textId="77777777" w:rsidR="00A73605" w:rsidRPr="00A73605" w:rsidRDefault="00A73605" w:rsidP="003E7963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Hospital Municipal Darci José Fernandes: Praça José Batista Marra, nº SN, Centro,</w:t>
      </w:r>
    </w:p>
    <w:p w14:paraId="13B801F0" w14:textId="77777777" w:rsidR="00A73605" w:rsidRPr="00A73605" w:rsidRDefault="00A73605" w:rsidP="003E7963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Presidente Olegário/MG, CEP: 38750-000,</w:t>
      </w:r>
    </w:p>
    <w:p w14:paraId="152F0D36" w14:textId="1E6CCFB4" w:rsidR="00A73605" w:rsidRPr="00A73605" w:rsidRDefault="00037320" w:rsidP="003E7963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3605" w:rsidRPr="00A73605">
        <w:rPr>
          <w:rFonts w:ascii="Times New Roman" w:hAnsi="Times New Roman" w:cs="Times New Roman"/>
          <w:sz w:val="24"/>
          <w:szCs w:val="24"/>
        </w:rPr>
        <w:t>*Portanto será de acordo com o requisitante, dessa forma a empresa vencedora deverá</w:t>
      </w:r>
    </w:p>
    <w:p w14:paraId="491A8CDC" w14:textId="65989689" w:rsidR="00A73605" w:rsidRPr="00A73605" w:rsidRDefault="00037320" w:rsidP="003E7963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3605" w:rsidRPr="00A73605">
        <w:rPr>
          <w:rFonts w:ascii="Times New Roman" w:hAnsi="Times New Roman" w:cs="Times New Roman"/>
          <w:sz w:val="24"/>
          <w:szCs w:val="24"/>
        </w:rPr>
        <w:t>confirmar o endereço antes de ser feita a entrega.</w:t>
      </w:r>
    </w:p>
    <w:p w14:paraId="1A9AAF43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8.4.</w:t>
      </w:r>
      <w:r w:rsidRPr="00A73605">
        <w:rPr>
          <w:rFonts w:ascii="Times New Roman" w:hAnsi="Times New Roman" w:cs="Times New Roman"/>
          <w:sz w:val="24"/>
          <w:szCs w:val="24"/>
        </w:rPr>
        <w:t xml:space="preserve"> Todos os medicamentos, inclusive importados, deverão estar devidamente registrados na</w:t>
      </w:r>
    </w:p>
    <w:p w14:paraId="3B4260ED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ANVISA, dessa forma, se houver questionamento no momento do certame a Pregoeira poderá</w:t>
      </w:r>
    </w:p>
    <w:p w14:paraId="7C8D37CA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realizar diligência via web ou por solicitação ao licitante.</w:t>
      </w:r>
    </w:p>
    <w:p w14:paraId="50A23C77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8.5.</w:t>
      </w:r>
      <w:r w:rsidRPr="00A73605">
        <w:rPr>
          <w:rFonts w:ascii="Times New Roman" w:hAnsi="Times New Roman" w:cs="Times New Roman"/>
          <w:sz w:val="24"/>
          <w:szCs w:val="24"/>
        </w:rPr>
        <w:t xml:space="preserve"> Medicamentos genéricos e similares deverão possuir bioequivalência/biodisponibilidade</w:t>
      </w:r>
    </w:p>
    <w:p w14:paraId="7AF67346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comprovada, dessa forma, os medicamentos similares intercambiáveis deverão constar na</w:t>
      </w:r>
    </w:p>
    <w:p w14:paraId="5BB140A9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Lista de Medicamentos Similares e seus respectivos medicamentos de referência, conforme</w:t>
      </w:r>
    </w:p>
    <w:p w14:paraId="3A0A7387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RDC 58/2014.</w:t>
      </w:r>
    </w:p>
    <w:p w14:paraId="3DFEDD9B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8.6.</w:t>
      </w:r>
      <w:r w:rsidRPr="00A73605">
        <w:rPr>
          <w:rFonts w:ascii="Times New Roman" w:hAnsi="Times New Roman" w:cs="Times New Roman"/>
          <w:sz w:val="24"/>
          <w:szCs w:val="24"/>
        </w:rPr>
        <w:t xml:space="preserve"> No ato da entrega, os produtos deverão possuir validade mínima de 06 (seis) meses.</w:t>
      </w:r>
    </w:p>
    <w:p w14:paraId="75885BCC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8.7.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Serão aceitos medicamento (s): de referência, genérico (s), definidos pela Lei nº 9.787/99,</w:t>
      </w:r>
    </w:p>
    <w:p w14:paraId="0B368ECF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similar (es) e ético (s), desde que atendam à legislação vigente para o Registro de</w:t>
      </w:r>
    </w:p>
    <w:p w14:paraId="47114BAD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Medicamentos, de acordo com a Resolução RDC nº 133, de 29/05/2003. Para efeito de</w:t>
      </w:r>
    </w:p>
    <w:p w14:paraId="7D9119B0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aquisição, prevalecerá aquele tipo de medicamento que apresentar o menor valor no</w:t>
      </w:r>
    </w:p>
    <w:p w14:paraId="42938014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momento do pregão.</w:t>
      </w:r>
    </w:p>
    <w:p w14:paraId="2FA564F2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lastRenderedPageBreak/>
        <w:t>8.8.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Será de responsabilidade da empresa licitante vencedora a entrega dos produtos</w:t>
      </w:r>
    </w:p>
    <w:p w14:paraId="771E5E0B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conforme especificado no edital e conforme proposta aceita. Não será admitida em hipótese</w:t>
      </w:r>
    </w:p>
    <w:p w14:paraId="630ACCCC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alguma a entrega de produtos danificados, sob pena de suspensão do fornecimento e demais</w:t>
      </w:r>
    </w:p>
    <w:p w14:paraId="305F913E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medidas legais. Para que esta determinação seja cumprida com rigor.</w:t>
      </w:r>
    </w:p>
    <w:p w14:paraId="5D53B6E9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8.9.</w:t>
      </w:r>
      <w:r w:rsidRPr="00A73605">
        <w:rPr>
          <w:rFonts w:ascii="Times New Roman" w:hAnsi="Times New Roman" w:cs="Times New Roman"/>
          <w:sz w:val="24"/>
          <w:szCs w:val="24"/>
        </w:rPr>
        <w:t xml:space="preserve"> Os medicamentos, mesmo entregues e aceitos, ficarão sujeitos à substituição desde que</w:t>
      </w:r>
    </w:p>
    <w:p w14:paraId="6F9CFC1B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 a preexistência de defeitos, má-fé do fornecedor ou condições inadequadas de</w:t>
      </w:r>
    </w:p>
    <w:p w14:paraId="7480947D" w14:textId="77777777" w:rsidR="00A73605" w:rsidRP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transporte, bem como alterações da estabilidade dentro do prazo de validade, que</w:t>
      </w:r>
    </w:p>
    <w:p w14:paraId="165F6A56" w14:textId="42C2D10C" w:rsidR="00A73605" w:rsidRDefault="00A73605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comprometam a integridade do produto.</w:t>
      </w:r>
    </w:p>
    <w:p w14:paraId="63E2754C" w14:textId="77777777" w:rsidR="00D10516" w:rsidRPr="00D10516" w:rsidRDefault="00D10516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8.10.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Prefeitura Municipal de Presidente Olegário - MG reserva-se no direito de não receber</w:t>
      </w:r>
    </w:p>
    <w:p w14:paraId="01BAC5DF" w14:textId="77777777" w:rsidR="00D10516" w:rsidRPr="00D10516" w:rsidRDefault="00D10516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os medicamentos que estiverem em desacordo com as disposições apresentadas neste</w:t>
      </w:r>
    </w:p>
    <w:p w14:paraId="7545A6A5" w14:textId="77777777" w:rsidR="00D10516" w:rsidRPr="00D10516" w:rsidRDefault="00D10516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instrumento convocatório.</w:t>
      </w:r>
    </w:p>
    <w:p w14:paraId="0C16EF59" w14:textId="77777777" w:rsidR="00D10516" w:rsidRPr="00D10516" w:rsidRDefault="00D10516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não entrega, a entrega incompleta ou insatisfatória dos itens, além do descumprimento</w:t>
      </w:r>
    </w:p>
    <w:p w14:paraId="66E8E6FF" w14:textId="77777777" w:rsidR="00D10516" w:rsidRPr="00D10516" w:rsidRDefault="00D10516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das cláusulas sujeitará à contratada as sanções administrativas previstas neste instrumento</w:t>
      </w:r>
    </w:p>
    <w:p w14:paraId="46DA8C61" w14:textId="0FF2B149" w:rsidR="00D10516" w:rsidRPr="00AA7D4E" w:rsidRDefault="00D10516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bem como as previstas em leis vigentes.</w:t>
      </w:r>
    </w:p>
    <w:p w14:paraId="3794B182" w14:textId="10D1DB8B" w:rsidR="00D10516" w:rsidRPr="00D10516" w:rsidRDefault="00725CC4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b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7DDB0925" wp14:editId="56FACE65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16F162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9. CLÁUSULA NONA – DAS PENALIDADES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B0925" id="Text Box 27" o:spid="_x0000_s1042" type="#_x0000_t202" style="position:absolute;left:0;text-align:left;margin-left:55.2pt;margin-top:13.4pt;width:485pt;height:13.45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PeAgIAAOkDAAAOAAAAZHJzL2Uyb0RvYy54bWysU9tu2zAMfR+wfxD0vtgOljYz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AtbfPe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7016F162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9. CLÁUSULA NONA – DAS 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b/>
          <w:bCs/>
          <w:sz w:val="24"/>
          <w:szCs w:val="24"/>
        </w:rPr>
        <w:t>9.1.</w:t>
      </w:r>
      <w:r w:rsidR="00D10516">
        <w:rPr>
          <w:rFonts w:ascii="Times New Roman" w:hAnsi="Times New Roman" w:cs="Times New Roman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sz w:val="24"/>
          <w:szCs w:val="24"/>
        </w:rPr>
        <w:t>A recusa do adjudicatário em fornecer os produtos no prazo estabelecido pelo</w:t>
      </w:r>
    </w:p>
    <w:p w14:paraId="5E6A90C1" w14:textId="77777777" w:rsidR="00D10516" w:rsidRPr="00D10516" w:rsidRDefault="00D10516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MUNICÍPIO, bem como o atraso, caracterizará descumprimento da obrigação assumida e</w:t>
      </w:r>
    </w:p>
    <w:p w14:paraId="394035B9" w14:textId="77777777" w:rsidR="00D10516" w:rsidRPr="00D10516" w:rsidRDefault="00D10516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permitirá a aplicação das seguintes sanções pelo MUNICÍPIO:</w:t>
      </w:r>
    </w:p>
    <w:p w14:paraId="6F59CC7A" w14:textId="77777777" w:rsidR="00D10516" w:rsidRPr="00D10516" w:rsidRDefault="00D10516" w:rsidP="003E7963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advertência, que será aplicada sempre por escrito;</w:t>
      </w:r>
    </w:p>
    <w:p w14:paraId="63064F17" w14:textId="5FC30B7A" w:rsidR="00D10516" w:rsidRPr="00D10516" w:rsidRDefault="00D10516" w:rsidP="003E7963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multas;</w:t>
      </w:r>
    </w:p>
    <w:p w14:paraId="04151F6B" w14:textId="589C396F" w:rsidR="00D10516" w:rsidRPr="00D10516" w:rsidRDefault="00D10516" w:rsidP="003E7963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9.1.3.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suspensão temporária do direito de licitar com o Município de Presidente</w:t>
      </w:r>
    </w:p>
    <w:p w14:paraId="3962FB3A" w14:textId="77777777" w:rsidR="00D10516" w:rsidRPr="00D10516" w:rsidRDefault="00D10516" w:rsidP="003E7963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Olegário;</w:t>
      </w:r>
    </w:p>
    <w:p w14:paraId="254CB21E" w14:textId="240883BB" w:rsidR="00D10516" w:rsidRPr="00D10516" w:rsidRDefault="00D10516" w:rsidP="003E7963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9.1.4.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indenização ao MUNICÍPIO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da diferença de custo para aquisição dos produtos de</w:t>
      </w:r>
    </w:p>
    <w:p w14:paraId="0A59FEC5" w14:textId="77777777" w:rsidR="00D10516" w:rsidRPr="00D10516" w:rsidRDefault="00D10516" w:rsidP="003E7963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outro licitante;</w:t>
      </w:r>
    </w:p>
    <w:p w14:paraId="398F8530" w14:textId="489ADFA4" w:rsidR="00D10516" w:rsidRPr="00D10516" w:rsidRDefault="00D10516" w:rsidP="003E7963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declaração de inidoneidade para licitar e contratar com a Administração Pública,</w:t>
      </w:r>
    </w:p>
    <w:p w14:paraId="51F55010" w14:textId="77777777" w:rsidR="00D10516" w:rsidRPr="00D10516" w:rsidRDefault="00D10516" w:rsidP="003E7963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no prazo não superior a cinco anos.</w:t>
      </w:r>
    </w:p>
    <w:p w14:paraId="4B0D568B" w14:textId="78826B2B" w:rsidR="00D10516" w:rsidRPr="00D10516" w:rsidRDefault="00D10516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Será aplicada multa a razão de 0,3% (três décimos por cento) sobre o valor total do</w:t>
      </w:r>
    </w:p>
    <w:p w14:paraId="59BDFF71" w14:textId="77777777" w:rsidR="00D10516" w:rsidRPr="00D10516" w:rsidRDefault="00D10516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fornecimento, por dia de atraso na inexecução do contrato;</w:t>
      </w:r>
    </w:p>
    <w:p w14:paraId="68FD6FEF" w14:textId="75B25474" w:rsidR="00D10516" w:rsidRPr="00D10516" w:rsidRDefault="00D10516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Será aplicada multa a razão de 3,0% (três por cento) sobre o valor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total do fornecimento,</w:t>
      </w:r>
    </w:p>
    <w:p w14:paraId="5DBC1484" w14:textId="77777777" w:rsidR="00D10516" w:rsidRPr="00D10516" w:rsidRDefault="00D10516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por inexecução parcial das obrigações contratuais;</w:t>
      </w:r>
    </w:p>
    <w:p w14:paraId="136BECFD" w14:textId="77777777" w:rsidR="00D10516" w:rsidRPr="00D10516" w:rsidRDefault="00D10516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O valor máximo das multas não poderá exceder, cumulativamente, a 10% (dez por</w:t>
      </w:r>
    </w:p>
    <w:p w14:paraId="2E6F6201" w14:textId="77777777" w:rsidR="00D10516" w:rsidRPr="00D10516" w:rsidRDefault="00D10516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cento) do valor da aquisição;</w:t>
      </w:r>
    </w:p>
    <w:p w14:paraId="020F8DC5" w14:textId="3E565399" w:rsidR="00D10516" w:rsidRPr="00D10516" w:rsidRDefault="00D10516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As sanções previstas neste capítulo poderão ser aplicadas cumulativamente, ou não, de</w:t>
      </w:r>
    </w:p>
    <w:p w14:paraId="29BE6408" w14:textId="77777777" w:rsidR="00D10516" w:rsidRPr="00D10516" w:rsidRDefault="00D10516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acordo com a gravidade da infração, facultada ampla defesa ao LICITANTE, no prazo de</w:t>
      </w:r>
    </w:p>
    <w:p w14:paraId="081059DC" w14:textId="77777777" w:rsidR="00D10516" w:rsidRPr="00D10516" w:rsidRDefault="00D10516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cinco dias úteis a contar da</w:t>
      </w:r>
    </w:p>
    <w:p w14:paraId="7653F3F5" w14:textId="77777777" w:rsidR="00D10516" w:rsidRPr="00D10516" w:rsidRDefault="00D10516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intimação do ato; 2</w:t>
      </w:r>
    </w:p>
    <w:p w14:paraId="0DC2F033" w14:textId="77777777" w:rsidR="00D10516" w:rsidRPr="00D10516" w:rsidRDefault="00D10516" w:rsidP="003E7963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</w:t>
      </w:r>
      <w:r w:rsidRPr="00D10516">
        <w:rPr>
          <w:rFonts w:ascii="Times New Roman" w:hAnsi="Times New Roman" w:cs="Times New Roman"/>
          <w:sz w:val="24"/>
          <w:szCs w:val="24"/>
        </w:rPr>
        <w:t>Extensão das penalidades:</w:t>
      </w:r>
    </w:p>
    <w:p w14:paraId="0A85811D" w14:textId="77777777" w:rsidR="00D10516" w:rsidRPr="00D10516" w:rsidRDefault="00D10516" w:rsidP="003E7963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sanção de suspensão de participar em licitação e contratar com a</w:t>
      </w:r>
    </w:p>
    <w:p w14:paraId="3EB6EBEF" w14:textId="77777777" w:rsidR="00D10516" w:rsidRPr="00D10516" w:rsidRDefault="00D10516" w:rsidP="003E7963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Administração Pública poderá ser também aplicada àqueles que:</w:t>
      </w:r>
    </w:p>
    <w:p w14:paraId="0A8604B9" w14:textId="77777777" w:rsidR="00D10516" w:rsidRPr="00D10516" w:rsidRDefault="00D10516" w:rsidP="003E7963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a)retardarem a execução do pregão;</w:t>
      </w:r>
    </w:p>
    <w:p w14:paraId="526FD8F7" w14:textId="77777777" w:rsidR="00D10516" w:rsidRPr="00D10516" w:rsidRDefault="00D10516" w:rsidP="003E7963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b) demonstrarem não possuir idoneidade para contratar com a Administração;</w:t>
      </w:r>
    </w:p>
    <w:p w14:paraId="441A46E1" w14:textId="27E35892" w:rsidR="00D10516" w:rsidRPr="00AA7D4E" w:rsidRDefault="00D10516" w:rsidP="003E7963">
      <w:pPr>
        <w:pStyle w:val="Corpodetexto"/>
        <w:ind w:left="227" w:right="227" w:firstLine="465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c)fizerem declaração falsa ou cometerem fraude fiscal.</w:t>
      </w:r>
    </w:p>
    <w:p w14:paraId="2AA72683" w14:textId="27B9F569" w:rsidR="00D10516" w:rsidRPr="00366D98" w:rsidRDefault="00725CC4" w:rsidP="003E7963">
      <w:pPr>
        <w:pStyle w:val="Corpodetexto"/>
        <w:spacing w:before="12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6ECCDF91" wp14:editId="44A9A693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68275"/>
                <wp:effectExtent l="0" t="0" r="0" b="0"/>
                <wp:wrapTopAndBottom/>
                <wp:docPr id="4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6827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E513FE" w14:textId="77777777" w:rsidR="00376116" w:rsidRPr="0063249D" w:rsidRDefault="00376116">
                            <w:pPr>
                              <w:spacing w:line="264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10. CLÁUSULA DÉCIMA – DO REGISTRO DE 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CDF91" id="Text Box 24" o:spid="_x0000_s1043" type="#_x0000_t202" style="position:absolute;left:0;text-align:left;margin-left:55.2pt;margin-top:13.4pt;width:485pt;height:13.25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" fillcolor="gray" stroked="f">
                <v:textbox inset="0,0,0,0">
                  <w:txbxContent>
                    <w:p w14:paraId="51E513FE" w14:textId="77777777" w:rsidR="00376116" w:rsidRPr="0063249D" w:rsidRDefault="00376116">
                      <w:pPr>
                        <w:spacing w:line="264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10. CLÁUSULA DÉCIMA – DO REGISTRO DE 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10516" w:rsidRPr="00366D98">
        <w:rPr>
          <w:rFonts w:ascii="Times New Roman" w:hAnsi="Times New Roman" w:cs="Times New Roman"/>
          <w:b/>
          <w:bCs/>
          <w:sz w:val="24"/>
          <w:szCs w:val="24"/>
        </w:rPr>
        <w:t>10.1.</w:t>
      </w:r>
      <w:r w:rsidR="00D10516" w:rsidRPr="00366D98">
        <w:rPr>
          <w:rFonts w:ascii="Times New Roman" w:hAnsi="Times New Roman" w:cs="Times New Roman"/>
          <w:sz w:val="24"/>
          <w:szCs w:val="24"/>
        </w:rPr>
        <w:t xml:space="preserve"> O registro do fornecedor será cancelado quando:</w:t>
      </w:r>
    </w:p>
    <w:p w14:paraId="697D4BC0" w14:textId="03565A4D" w:rsidR="00D10516" w:rsidRPr="00D10516" w:rsidRDefault="00D10516" w:rsidP="003E7963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Descumprir as condições da ata de registro de preços.</w:t>
      </w:r>
    </w:p>
    <w:p w14:paraId="06CFEEA1" w14:textId="22D30016" w:rsidR="00D10516" w:rsidRPr="00D10516" w:rsidRDefault="00D10516" w:rsidP="003E7963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10.1.2.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retirar a nota de empenho ou instrumento equivalente no prazo estabelecido</w:t>
      </w:r>
    </w:p>
    <w:p w14:paraId="72023CD9" w14:textId="6B544DDC" w:rsidR="00D10516" w:rsidRPr="00D10516" w:rsidRDefault="00D10516" w:rsidP="003E7963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pela Administração, sem justificativa aceitável.</w:t>
      </w:r>
    </w:p>
    <w:p w14:paraId="5AE55108" w14:textId="13B703BE" w:rsidR="00D10516" w:rsidRPr="00D10516" w:rsidRDefault="00D10516" w:rsidP="003E7963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aceitar reduzir o seu preço registrado, na hipótese deste se tornar superior</w:t>
      </w:r>
    </w:p>
    <w:p w14:paraId="2A629805" w14:textId="1C3BD4A7" w:rsidR="00D10516" w:rsidRPr="00D10516" w:rsidRDefault="00D10516" w:rsidP="003E7963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àqueles praticados no mercado.</w:t>
      </w:r>
    </w:p>
    <w:p w14:paraId="236EB1D0" w14:textId="6F1748E4" w:rsidR="00D10516" w:rsidRPr="00D10516" w:rsidRDefault="00D10516" w:rsidP="003E7963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Sofrer sanção prevista nos incisos III ou IV do caput do art. 87 da Lei nº 8.666, de</w:t>
      </w:r>
    </w:p>
    <w:p w14:paraId="68A842AA" w14:textId="3E59DB84" w:rsidR="00D10516" w:rsidRPr="00D10516" w:rsidRDefault="00D10516" w:rsidP="003E7963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1993, ou no art. 7º da Lei nº 10.520, de 2002.</w:t>
      </w:r>
    </w:p>
    <w:p w14:paraId="1A126640" w14:textId="77777777" w:rsidR="00D10516" w:rsidRPr="00D10516" w:rsidRDefault="00D10516" w:rsidP="003E7963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lastRenderedPageBreak/>
        <w:t>10.2</w:t>
      </w:r>
      <w:r w:rsidRPr="00D10516">
        <w:rPr>
          <w:rFonts w:ascii="Times New Roman" w:hAnsi="Times New Roman" w:cs="Times New Roman"/>
          <w:sz w:val="24"/>
          <w:szCs w:val="24"/>
        </w:rPr>
        <w:t xml:space="preserve"> - O cancelamento do registro de preços poderá ocorrer por fato superveniente,</w:t>
      </w:r>
    </w:p>
    <w:p w14:paraId="4EE96DB4" w14:textId="77777777" w:rsidR="00D10516" w:rsidRPr="00D10516" w:rsidRDefault="00D10516" w:rsidP="003E7963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decorrente de caso fortuito ou força maior, que prejudique o cumprimento da ata,</w:t>
      </w:r>
    </w:p>
    <w:p w14:paraId="2C71454F" w14:textId="43CAA8AC" w:rsidR="00D10516" w:rsidRPr="00C3610E" w:rsidRDefault="00D10516" w:rsidP="003E7963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devidamente comprovados e justificados:</w:t>
      </w:r>
      <w:r w:rsidRPr="00D10516">
        <w:rPr>
          <w:rFonts w:ascii="Times New Roman" w:hAnsi="Times New Roman" w:cs="Times New Roman"/>
          <w:sz w:val="24"/>
          <w:szCs w:val="24"/>
        </w:rPr>
        <w:cr/>
      </w:r>
      <w:r w:rsidR="00366D98" w:rsidRPr="00366D98">
        <w:t xml:space="preserve"> </w:t>
      </w:r>
      <w:r w:rsidR="00366D98">
        <w:tab/>
      </w:r>
      <w:r w:rsidR="00366D98" w:rsidRPr="00366D98">
        <w:rPr>
          <w:rFonts w:ascii="Times New Roman" w:hAnsi="Times New Roman" w:cs="Times New Roman"/>
          <w:b/>
          <w:bCs/>
          <w:sz w:val="24"/>
          <w:szCs w:val="24"/>
        </w:rPr>
        <w:t>10.2.1</w:t>
      </w:r>
      <w:r w:rsidR="00366D98" w:rsidRPr="00366D98">
        <w:rPr>
          <w:rFonts w:ascii="Times New Roman" w:hAnsi="Times New Roman" w:cs="Times New Roman"/>
          <w:sz w:val="24"/>
          <w:szCs w:val="24"/>
        </w:rPr>
        <w:t xml:space="preserve"> - Por razão de interesse público ou a pedido do fornecedor.</w:t>
      </w:r>
    </w:p>
    <w:p w14:paraId="063AFF09" w14:textId="42597F05" w:rsidR="007125E3" w:rsidRDefault="00725CC4" w:rsidP="003E7963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3B683AA2" wp14:editId="289E1B8A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122CFE" w14:textId="77777777" w:rsidR="00376116" w:rsidRPr="0063249D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11. CLÁUSULA DÉCIMA PRIMEIRA – DO FORO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83AA2" id="Text Box 23" o:spid="_x0000_s1044" type="#_x0000_t202" style="position:absolute;left:0;text-align:left;margin-left:55.2pt;margin-top:13.4pt;width:485pt;height:13.45pt;z-index:-15696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CoPZus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25122CFE" w14:textId="77777777" w:rsidR="00376116" w:rsidRPr="0063249D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11. CLÁUSULA DÉCIMA PRIMEIRA – DO 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b/>
          <w:sz w:val="24"/>
          <w:szCs w:val="24"/>
        </w:rPr>
        <w:t xml:space="preserve">11.1. </w:t>
      </w:r>
      <w:r w:rsidR="00931612" w:rsidRPr="00AA7D4E">
        <w:rPr>
          <w:rFonts w:ascii="Times New Roman" w:hAnsi="Times New Roman" w:cs="Times New Roman"/>
          <w:sz w:val="24"/>
          <w:szCs w:val="24"/>
        </w:rPr>
        <w:t>Fica eleito o foro da Comarca de Presidente Olegário – MG, como único competente para dirimir as dúvidas ou controvérsias resultantes da interpretação desta ata, renunciando a qualquer outro por mais privilegiado que seja.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E por estarem assim ajustadas, as partes, com as testemunhas abaixo, assinam o presente instrumento em 03 (três) vias de igual teor e forma.</w:t>
      </w:r>
    </w:p>
    <w:p w14:paraId="7E6ABC34" w14:textId="77777777" w:rsidR="00366D98" w:rsidRDefault="00366D98" w:rsidP="00366D98">
      <w:pPr>
        <w:pStyle w:val="Corpodetexto"/>
        <w:spacing w:before="11"/>
        <w:ind w:left="142"/>
        <w:rPr>
          <w:rFonts w:ascii="Times New Roman" w:hAnsi="Times New Roman" w:cs="Times New Roman"/>
          <w:sz w:val="24"/>
          <w:szCs w:val="24"/>
        </w:rPr>
      </w:pPr>
    </w:p>
    <w:p w14:paraId="37F326B1" w14:textId="04D3DA3C" w:rsidR="00496902" w:rsidRPr="00AA7D4E" w:rsidRDefault="00931612" w:rsidP="007125E3">
      <w:pPr>
        <w:pStyle w:val="Corpodetexto"/>
        <w:ind w:left="193" w:right="283"/>
        <w:jc w:val="right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sz w:val="24"/>
          <w:szCs w:val="24"/>
        </w:rPr>
        <w:t>Presidente</w:t>
      </w:r>
      <w:r w:rsidRPr="00AA7D4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7D4E">
        <w:rPr>
          <w:rFonts w:ascii="Times New Roman" w:hAnsi="Times New Roman" w:cs="Times New Roman"/>
          <w:sz w:val="24"/>
          <w:szCs w:val="24"/>
        </w:rPr>
        <w:t>Olegário/MG</w:t>
      </w:r>
      <w:r w:rsidRPr="007125E3">
        <w:rPr>
          <w:rFonts w:ascii="Times New Roman" w:hAnsi="Times New Roman" w:cs="Times New Roman"/>
          <w:sz w:val="24"/>
          <w:szCs w:val="24"/>
        </w:rPr>
        <w:t>,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C32ECF">
        <w:rPr>
          <w:rFonts w:ascii="Times New Roman" w:hAnsi="Times New Roman" w:cs="Times New Roman"/>
          <w:sz w:val="24"/>
          <w:szCs w:val="24"/>
        </w:rPr>
        <w:t>2</w:t>
      </w:r>
      <w:r w:rsidR="00366D98">
        <w:rPr>
          <w:rFonts w:ascii="Times New Roman" w:hAnsi="Times New Roman" w:cs="Times New Roman"/>
          <w:sz w:val="24"/>
          <w:szCs w:val="24"/>
        </w:rPr>
        <w:t>3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 xml:space="preserve">de </w:t>
      </w:r>
      <w:r w:rsidR="00366D98">
        <w:rPr>
          <w:rFonts w:ascii="Times New Roman" w:hAnsi="Times New Roman" w:cs="Times New Roman"/>
          <w:sz w:val="24"/>
          <w:szCs w:val="24"/>
        </w:rPr>
        <w:t>março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>de</w:t>
      </w:r>
      <w:r w:rsidRPr="007125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A3921" w:rsidRPr="007125E3">
        <w:rPr>
          <w:rFonts w:ascii="Times New Roman" w:hAnsi="Times New Roman" w:cs="Times New Roman"/>
          <w:sz w:val="24"/>
          <w:szCs w:val="24"/>
        </w:rPr>
        <w:t>2021</w:t>
      </w:r>
      <w:r w:rsidRPr="007125E3">
        <w:rPr>
          <w:rFonts w:ascii="Times New Roman" w:hAnsi="Times New Roman" w:cs="Times New Roman"/>
          <w:sz w:val="24"/>
          <w:szCs w:val="24"/>
        </w:rPr>
        <w:t>.</w:t>
      </w:r>
    </w:p>
    <w:p w14:paraId="0620212E" w14:textId="38E9BC92" w:rsidR="00496902" w:rsidRDefault="00496902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79F40EAB" w14:textId="6639BA84" w:rsidR="003B73FD" w:rsidRDefault="003B73FD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4FB54D1E" w14:textId="77777777" w:rsidR="00366D98" w:rsidRPr="00AA7D4E" w:rsidRDefault="00366D98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53F299E5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6D98">
        <w:rPr>
          <w:rFonts w:ascii="Times New Roman" w:hAnsi="Times New Roman" w:cs="Times New Roman"/>
          <w:b/>
          <w:bCs/>
          <w:sz w:val="24"/>
          <w:szCs w:val="24"/>
        </w:rPr>
        <w:t>MUNICÍPIO DE PRESIDENTE OLEGÁRIO</w:t>
      </w:r>
    </w:p>
    <w:p w14:paraId="1D06BB2A" w14:textId="20439E3F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Rhenys da Silva Cambraia</w:t>
      </w:r>
    </w:p>
    <w:p w14:paraId="5D1A9FA4" w14:textId="1C452F37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5310FD9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646ECFC" w14:textId="537659F9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09FE5844" w14:textId="7DC1532C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Secret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366D98">
        <w:rPr>
          <w:rFonts w:ascii="Times New Roman" w:hAnsi="Times New Roman" w:cs="Times New Roman"/>
          <w:sz w:val="24"/>
          <w:szCs w:val="24"/>
        </w:rPr>
        <w:t>ri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366D98">
        <w:rPr>
          <w:rFonts w:ascii="Times New Roman" w:hAnsi="Times New Roman" w:cs="Times New Roman"/>
          <w:sz w:val="24"/>
          <w:szCs w:val="24"/>
        </w:rPr>
        <w:t xml:space="preserve"> Municipal</w:t>
      </w:r>
      <w:r>
        <w:rPr>
          <w:rFonts w:ascii="Times New Roman" w:hAnsi="Times New Roman" w:cs="Times New Roman"/>
          <w:sz w:val="24"/>
          <w:szCs w:val="24"/>
        </w:rPr>
        <w:t xml:space="preserve"> de Saúde</w:t>
      </w:r>
    </w:p>
    <w:p w14:paraId="6A5251D7" w14:textId="3702A771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7BDE5A90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2EADE67" w14:textId="580574EF" w:rsidR="00662A33" w:rsidRDefault="00B846C8" w:rsidP="00366D98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46C8">
        <w:rPr>
          <w:rFonts w:ascii="Times New Roman" w:hAnsi="Times New Roman" w:cs="Times New Roman"/>
          <w:b/>
          <w:bCs/>
          <w:sz w:val="24"/>
          <w:szCs w:val="24"/>
        </w:rPr>
        <w:t>CRISTALIA PROD.QUIMICOS FARM. LTDA</w:t>
      </w:r>
    </w:p>
    <w:p w14:paraId="6463CCCA" w14:textId="291697BA" w:rsidR="00B846C8" w:rsidRPr="00B846C8" w:rsidRDefault="00B846C8" w:rsidP="00366D98">
      <w:pPr>
        <w:pStyle w:val="Corpodetex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B846C8">
        <w:rPr>
          <w:rFonts w:ascii="Times New Roman" w:hAnsi="Times New Roman" w:cs="Times New Roman"/>
          <w:sz w:val="24"/>
          <w:szCs w:val="24"/>
        </w:rPr>
        <w:t>Cláudio Henrique Cassiano</w:t>
      </w:r>
    </w:p>
    <w:p w14:paraId="4762E178" w14:textId="77777777" w:rsidR="00496902" w:rsidRPr="00AA7D4E" w:rsidRDefault="00496902">
      <w:pPr>
        <w:pStyle w:val="Corpodetexto"/>
        <w:rPr>
          <w:rFonts w:ascii="Times New Roman" w:hAnsi="Times New Roman" w:cs="Times New Roman"/>
          <w:b/>
          <w:sz w:val="24"/>
          <w:szCs w:val="24"/>
        </w:rPr>
      </w:pPr>
    </w:p>
    <w:p w14:paraId="3770A072" w14:textId="77777777" w:rsidR="00496902" w:rsidRPr="00662A33" w:rsidRDefault="00496902">
      <w:pPr>
        <w:pStyle w:val="Corpodetexto"/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76C805CF" w14:textId="77777777" w:rsidR="0063249D" w:rsidRPr="00662A33" w:rsidRDefault="00931612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b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>TESTEMUNHAS:</w:t>
      </w:r>
      <w:r w:rsidRPr="00662A33">
        <w:rPr>
          <w:rFonts w:ascii="Times New Roman" w:hAnsi="Times New Roman" w:cs="Times New Roman"/>
          <w:b/>
          <w:sz w:val="24"/>
          <w:szCs w:val="24"/>
        </w:rPr>
        <w:tab/>
      </w:r>
    </w:p>
    <w:p w14:paraId="7293D294" w14:textId="77777777" w:rsidR="00496902" w:rsidRPr="00662A33" w:rsidRDefault="0063249D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931612" w:rsidRPr="00662A33">
        <w:rPr>
          <w:rFonts w:ascii="Times New Roman" w:hAnsi="Times New Roman" w:cs="Times New Roman"/>
          <w:sz w:val="24"/>
          <w:szCs w:val="24"/>
        </w:rPr>
        <w:t>I -</w:t>
      </w:r>
      <w:r w:rsidR="00931612"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C722217" w14:textId="65F82602" w:rsidR="00E156EB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Silvia Xavier Coletinha Belle</w:t>
      </w:r>
    </w:p>
    <w:p w14:paraId="7BD6FCCE" w14:textId="3C923433" w:rsidR="00366D98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001.497.776-12</w:t>
      </w:r>
    </w:p>
    <w:p w14:paraId="271D62F1" w14:textId="77777777" w:rsidR="00E156EB" w:rsidRPr="00662A33" w:rsidRDefault="00E156EB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7303D665" w14:textId="77777777" w:rsidR="00496902" w:rsidRPr="00662A33" w:rsidRDefault="00931612">
      <w:pPr>
        <w:pStyle w:val="Corpodetexto"/>
        <w:tabs>
          <w:tab w:val="left" w:pos="6136"/>
        </w:tabs>
        <w:ind w:right="107"/>
        <w:jc w:val="center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sz w:val="24"/>
          <w:szCs w:val="24"/>
        </w:rPr>
        <w:t>II</w:t>
      </w:r>
      <w:r w:rsidRPr="00662A3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</w:rPr>
        <w:t>-</w:t>
      </w:r>
      <w:r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552653F" w14:textId="4DF9BB8F" w:rsidR="009D313A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Aline Kassia Camargos de Lima</w:t>
      </w:r>
    </w:p>
    <w:p w14:paraId="009D2CE7" w14:textId="7F673FAC" w:rsidR="00366D98" w:rsidRPr="00AA7D4E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016.116.596-63</w:t>
      </w:r>
    </w:p>
    <w:sectPr w:rsidR="00366D98" w:rsidRPr="00AA7D4E" w:rsidSect="003E7963">
      <w:headerReference w:type="default" r:id="rId9"/>
      <w:pgSz w:w="11910" w:h="16840"/>
      <w:pgMar w:top="1418" w:right="860" w:bottom="851" w:left="940" w:header="56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0F5DE" w14:textId="77777777" w:rsidR="00376116" w:rsidRDefault="00376116">
      <w:r>
        <w:separator/>
      </w:r>
    </w:p>
  </w:endnote>
  <w:endnote w:type="continuationSeparator" w:id="0">
    <w:p w14:paraId="3651813A" w14:textId="77777777" w:rsidR="00376116" w:rsidRDefault="0037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28802" w14:textId="77777777" w:rsidR="00376116" w:rsidRDefault="00376116">
      <w:r>
        <w:separator/>
      </w:r>
    </w:p>
  </w:footnote>
  <w:footnote w:type="continuationSeparator" w:id="0">
    <w:p w14:paraId="1FED5837" w14:textId="77777777" w:rsidR="00376116" w:rsidRDefault="00376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2EDF2" w14:textId="34C441F1" w:rsidR="003E7963" w:rsidRDefault="003E7963" w:rsidP="003E7963">
    <w:pPr>
      <w:spacing w:before="21" w:line="243" w:lineRule="exact"/>
      <w:ind w:left="3" w:right="7"/>
      <w:jc w:val="center"/>
      <w:rPr>
        <w:rFonts w:ascii="Verdana" w:hAnsi="Verdana"/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B419FBF" wp14:editId="3BDF0660">
          <wp:simplePos x="0" y="0"/>
          <wp:positionH relativeFrom="column">
            <wp:posOffset>676275</wp:posOffset>
          </wp:positionH>
          <wp:positionV relativeFrom="paragraph">
            <wp:posOffset>-99695</wp:posOffset>
          </wp:positionV>
          <wp:extent cx="540385" cy="422910"/>
          <wp:effectExtent l="0" t="0" r="0" b="0"/>
          <wp:wrapNone/>
          <wp:docPr id="2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rFonts w:ascii="Verdana" w:hAnsi="Verdana"/>
        <w:b/>
        <w:sz w:val="20"/>
      </w:rPr>
      <w:t>MUNICÍPIO DE PRESIDENTE OLEGÁRIO</w:t>
    </w:r>
  </w:p>
  <w:p w14:paraId="6A2F3BD9" w14:textId="50BB193E" w:rsidR="003E7963" w:rsidRDefault="003E7963" w:rsidP="003E7963">
    <w:pPr>
      <w:tabs>
        <w:tab w:val="left" w:pos="945"/>
        <w:tab w:val="center" w:pos="5055"/>
      </w:tabs>
      <w:ind w:left="3" w:right="3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ab/>
    </w:r>
    <w:r>
      <w:rPr>
        <w:rFonts w:ascii="Verdana" w:hAnsi="Verdana"/>
        <w:b/>
        <w:sz w:val="14"/>
      </w:rPr>
      <w:tab/>
    </w:r>
    <w:r>
      <w:rPr>
        <w:rFonts w:ascii="Verdana" w:hAnsi="Verdana"/>
        <w:b/>
        <w:sz w:val="14"/>
      </w:rPr>
      <w:t>Praça Dr. Castilho, 10 – Centro – CEP 38750-000 – CNPJ 18.602.060/0001-40</w:t>
    </w:r>
  </w:p>
  <w:p w14:paraId="3117D311" w14:textId="77777777" w:rsidR="003E7963" w:rsidRDefault="003E7963" w:rsidP="003E7963">
    <w:pPr>
      <w:spacing w:before="3"/>
      <w:ind w:left="3" w:right="10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 xml:space="preserve">Tel.: (34) 3811-1560 – </w:t>
    </w:r>
    <w:hyperlink r:id="rId2">
      <w:r>
        <w:rPr>
          <w:rFonts w:ascii="Verdana" w:hAnsi="Verdana"/>
          <w:b/>
          <w:color w:val="0000FF"/>
          <w:sz w:val="14"/>
          <w:u w:val="single" w:color="0000FF"/>
        </w:rPr>
        <w:t>www.po.mg.gov.br</w:t>
      </w:r>
      <w:r>
        <w:rPr>
          <w:rFonts w:ascii="Verdana" w:hAnsi="Verdana"/>
          <w:b/>
          <w:color w:val="0000FF"/>
          <w:sz w:val="14"/>
        </w:rPr>
        <w:t xml:space="preserve"> </w:t>
      </w:r>
    </w:hyperlink>
    <w:r>
      <w:rPr>
        <w:rFonts w:ascii="Verdana" w:hAnsi="Verdana"/>
        <w:b/>
        <w:sz w:val="14"/>
      </w:rPr>
      <w:t>– licitacao</w:t>
    </w:r>
    <w:hyperlink r:id="rId3">
      <w:r>
        <w:rPr>
          <w:rFonts w:ascii="Verdana" w:hAnsi="Verdana"/>
          <w:b/>
          <w:sz w:val="14"/>
        </w:rPr>
        <w:t>@po.mg.gov.br</w:t>
      </w:r>
    </w:hyperlink>
  </w:p>
  <w:p w14:paraId="089CF7D5" w14:textId="6BB8EB04" w:rsidR="00376116" w:rsidRPr="003E7963" w:rsidRDefault="00376116" w:rsidP="003E796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5B5E"/>
    <w:multiLevelType w:val="hybridMultilevel"/>
    <w:tmpl w:val="04744F3A"/>
    <w:lvl w:ilvl="0" w:tplc="CC28BE4C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07" w:hanging="360"/>
      </w:pPr>
    </w:lvl>
    <w:lvl w:ilvl="2" w:tplc="0416001B" w:tentative="1">
      <w:start w:val="1"/>
      <w:numFmt w:val="lowerRoman"/>
      <w:lvlText w:val="%3."/>
      <w:lvlJc w:val="right"/>
      <w:pPr>
        <w:ind w:left="2027" w:hanging="180"/>
      </w:pPr>
    </w:lvl>
    <w:lvl w:ilvl="3" w:tplc="0416000F" w:tentative="1">
      <w:start w:val="1"/>
      <w:numFmt w:val="decimal"/>
      <w:lvlText w:val="%4."/>
      <w:lvlJc w:val="left"/>
      <w:pPr>
        <w:ind w:left="2747" w:hanging="360"/>
      </w:pPr>
    </w:lvl>
    <w:lvl w:ilvl="4" w:tplc="04160019" w:tentative="1">
      <w:start w:val="1"/>
      <w:numFmt w:val="lowerLetter"/>
      <w:lvlText w:val="%5."/>
      <w:lvlJc w:val="left"/>
      <w:pPr>
        <w:ind w:left="3467" w:hanging="360"/>
      </w:pPr>
    </w:lvl>
    <w:lvl w:ilvl="5" w:tplc="0416001B" w:tentative="1">
      <w:start w:val="1"/>
      <w:numFmt w:val="lowerRoman"/>
      <w:lvlText w:val="%6."/>
      <w:lvlJc w:val="right"/>
      <w:pPr>
        <w:ind w:left="4187" w:hanging="180"/>
      </w:pPr>
    </w:lvl>
    <w:lvl w:ilvl="6" w:tplc="0416000F" w:tentative="1">
      <w:start w:val="1"/>
      <w:numFmt w:val="decimal"/>
      <w:lvlText w:val="%7."/>
      <w:lvlJc w:val="left"/>
      <w:pPr>
        <w:ind w:left="4907" w:hanging="360"/>
      </w:pPr>
    </w:lvl>
    <w:lvl w:ilvl="7" w:tplc="04160019" w:tentative="1">
      <w:start w:val="1"/>
      <w:numFmt w:val="lowerLetter"/>
      <w:lvlText w:val="%8."/>
      <w:lvlJc w:val="left"/>
      <w:pPr>
        <w:ind w:left="5627" w:hanging="360"/>
      </w:pPr>
    </w:lvl>
    <w:lvl w:ilvl="8" w:tplc="0416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011B08C4"/>
    <w:multiLevelType w:val="multilevel"/>
    <w:tmpl w:val="F90844F8"/>
    <w:lvl w:ilvl="0">
      <w:start w:val="1"/>
      <w:numFmt w:val="decimal"/>
      <w:lvlText w:val="%1."/>
      <w:lvlJc w:val="left"/>
      <w:pPr>
        <w:ind w:left="417" w:hanging="231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77" w:hanging="33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20" w:hanging="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0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221"/>
      </w:pPr>
      <w:rPr>
        <w:rFonts w:hint="default"/>
        <w:lang w:val="pt-PT" w:eastAsia="en-US" w:bidi="ar-SA"/>
      </w:rPr>
    </w:lvl>
  </w:abstractNum>
  <w:abstractNum w:abstractNumId="2" w15:restartNumberingAfterBreak="0">
    <w:nsid w:val="04BB39BB"/>
    <w:multiLevelType w:val="multilevel"/>
    <w:tmpl w:val="9A76269A"/>
    <w:lvl w:ilvl="0">
      <w:start w:val="6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3" w15:restartNumberingAfterBreak="0">
    <w:nsid w:val="05302577"/>
    <w:multiLevelType w:val="multilevel"/>
    <w:tmpl w:val="514E920A"/>
    <w:lvl w:ilvl="0">
      <w:start w:val="6"/>
      <w:numFmt w:val="decimal"/>
      <w:lvlText w:val="%1"/>
      <w:lvlJc w:val="left"/>
      <w:pPr>
        <w:ind w:left="273" w:hanging="4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6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6"/>
      </w:pPr>
      <w:rPr>
        <w:rFonts w:hint="default"/>
        <w:lang w:val="pt-PT" w:eastAsia="en-US" w:bidi="ar-SA"/>
      </w:rPr>
    </w:lvl>
  </w:abstractNum>
  <w:abstractNum w:abstractNumId="4" w15:restartNumberingAfterBreak="0">
    <w:nsid w:val="06D36D70"/>
    <w:multiLevelType w:val="multilevel"/>
    <w:tmpl w:val="1BE2119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161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24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1800"/>
      </w:pPr>
      <w:rPr>
        <w:rFonts w:hint="default"/>
      </w:rPr>
    </w:lvl>
  </w:abstractNum>
  <w:abstractNum w:abstractNumId="5" w15:restartNumberingAfterBreak="0">
    <w:nsid w:val="09AF3265"/>
    <w:multiLevelType w:val="multilevel"/>
    <w:tmpl w:val="849CC13A"/>
    <w:lvl w:ilvl="0">
      <w:start w:val="9"/>
      <w:numFmt w:val="decimal"/>
      <w:lvlText w:val="%1"/>
      <w:lvlJc w:val="left"/>
      <w:pPr>
        <w:ind w:left="193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65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47" w:hanging="221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7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0" w:hanging="221"/>
      </w:pPr>
      <w:rPr>
        <w:rFonts w:hint="default"/>
        <w:lang w:val="pt-PT" w:eastAsia="en-US" w:bidi="ar-SA"/>
      </w:rPr>
    </w:lvl>
  </w:abstractNum>
  <w:abstractNum w:abstractNumId="6" w15:restartNumberingAfterBreak="0">
    <w:nsid w:val="0B631189"/>
    <w:multiLevelType w:val="multilevel"/>
    <w:tmpl w:val="7FF41A44"/>
    <w:lvl w:ilvl="0">
      <w:start w:val="21"/>
      <w:numFmt w:val="decimal"/>
      <w:lvlText w:val="%1"/>
      <w:lvlJc w:val="left"/>
      <w:pPr>
        <w:ind w:left="273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5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94" w:hanging="6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58"/>
      </w:pPr>
      <w:rPr>
        <w:rFonts w:hint="default"/>
        <w:lang w:val="pt-PT" w:eastAsia="en-US" w:bidi="ar-SA"/>
      </w:rPr>
    </w:lvl>
  </w:abstractNum>
  <w:abstractNum w:abstractNumId="7" w15:restartNumberingAfterBreak="0">
    <w:nsid w:val="11563AB0"/>
    <w:multiLevelType w:val="multilevel"/>
    <w:tmpl w:val="CD8026F8"/>
    <w:lvl w:ilvl="0">
      <w:start w:val="5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8" w15:restartNumberingAfterBreak="0">
    <w:nsid w:val="149002C2"/>
    <w:multiLevelType w:val="hybridMultilevel"/>
    <w:tmpl w:val="FE1620E0"/>
    <w:lvl w:ilvl="0" w:tplc="8DBE3EE6">
      <w:start w:val="1"/>
      <w:numFmt w:val="lowerLetter"/>
      <w:lvlText w:val="%1)"/>
      <w:lvlJc w:val="left"/>
      <w:pPr>
        <w:ind w:left="273" w:hanging="236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58ECB3B0">
      <w:numFmt w:val="bullet"/>
      <w:lvlText w:val="•"/>
      <w:lvlJc w:val="left"/>
      <w:pPr>
        <w:ind w:left="1284" w:hanging="236"/>
      </w:pPr>
      <w:rPr>
        <w:rFonts w:hint="default"/>
        <w:lang w:val="pt-PT" w:eastAsia="en-US" w:bidi="ar-SA"/>
      </w:rPr>
    </w:lvl>
    <w:lvl w:ilvl="2" w:tplc="FA868304">
      <w:numFmt w:val="bullet"/>
      <w:lvlText w:val="•"/>
      <w:lvlJc w:val="left"/>
      <w:pPr>
        <w:ind w:left="2289" w:hanging="236"/>
      </w:pPr>
      <w:rPr>
        <w:rFonts w:hint="default"/>
        <w:lang w:val="pt-PT" w:eastAsia="en-US" w:bidi="ar-SA"/>
      </w:rPr>
    </w:lvl>
    <w:lvl w:ilvl="3" w:tplc="CA84A25E">
      <w:numFmt w:val="bullet"/>
      <w:lvlText w:val="•"/>
      <w:lvlJc w:val="left"/>
      <w:pPr>
        <w:ind w:left="3294" w:hanging="236"/>
      </w:pPr>
      <w:rPr>
        <w:rFonts w:hint="default"/>
        <w:lang w:val="pt-PT" w:eastAsia="en-US" w:bidi="ar-SA"/>
      </w:rPr>
    </w:lvl>
    <w:lvl w:ilvl="4" w:tplc="73CE3B72">
      <w:numFmt w:val="bullet"/>
      <w:lvlText w:val="•"/>
      <w:lvlJc w:val="left"/>
      <w:pPr>
        <w:ind w:left="4299" w:hanging="236"/>
      </w:pPr>
      <w:rPr>
        <w:rFonts w:hint="default"/>
        <w:lang w:val="pt-PT" w:eastAsia="en-US" w:bidi="ar-SA"/>
      </w:rPr>
    </w:lvl>
    <w:lvl w:ilvl="5" w:tplc="CE5E8206">
      <w:numFmt w:val="bullet"/>
      <w:lvlText w:val="•"/>
      <w:lvlJc w:val="left"/>
      <w:pPr>
        <w:ind w:left="5304" w:hanging="236"/>
      </w:pPr>
      <w:rPr>
        <w:rFonts w:hint="default"/>
        <w:lang w:val="pt-PT" w:eastAsia="en-US" w:bidi="ar-SA"/>
      </w:rPr>
    </w:lvl>
    <w:lvl w:ilvl="6" w:tplc="B2A88E42">
      <w:numFmt w:val="bullet"/>
      <w:lvlText w:val="•"/>
      <w:lvlJc w:val="left"/>
      <w:pPr>
        <w:ind w:left="6309" w:hanging="236"/>
      </w:pPr>
      <w:rPr>
        <w:rFonts w:hint="default"/>
        <w:lang w:val="pt-PT" w:eastAsia="en-US" w:bidi="ar-SA"/>
      </w:rPr>
    </w:lvl>
    <w:lvl w:ilvl="7" w:tplc="ECA2C8CA">
      <w:numFmt w:val="bullet"/>
      <w:lvlText w:val="•"/>
      <w:lvlJc w:val="left"/>
      <w:pPr>
        <w:ind w:left="7314" w:hanging="236"/>
      </w:pPr>
      <w:rPr>
        <w:rFonts w:hint="default"/>
        <w:lang w:val="pt-PT" w:eastAsia="en-US" w:bidi="ar-SA"/>
      </w:rPr>
    </w:lvl>
    <w:lvl w:ilvl="8" w:tplc="7E946E1A">
      <w:numFmt w:val="bullet"/>
      <w:lvlText w:val="•"/>
      <w:lvlJc w:val="left"/>
      <w:pPr>
        <w:ind w:left="8319" w:hanging="236"/>
      </w:pPr>
      <w:rPr>
        <w:rFonts w:hint="default"/>
        <w:lang w:val="pt-PT" w:eastAsia="en-US" w:bidi="ar-SA"/>
      </w:rPr>
    </w:lvl>
  </w:abstractNum>
  <w:abstractNum w:abstractNumId="9" w15:restartNumberingAfterBreak="0">
    <w:nsid w:val="18DB4FE4"/>
    <w:multiLevelType w:val="hybridMultilevel"/>
    <w:tmpl w:val="0D945350"/>
    <w:lvl w:ilvl="0" w:tplc="7514069C">
      <w:start w:val="1"/>
      <w:numFmt w:val="lowerLetter"/>
      <w:lvlText w:val="%1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2"/>
        <w:szCs w:val="22"/>
        <w:lang w:val="pt-PT" w:eastAsia="en-US" w:bidi="ar-SA"/>
      </w:rPr>
    </w:lvl>
    <w:lvl w:ilvl="1" w:tplc="2EE2E710">
      <w:numFmt w:val="bullet"/>
      <w:lvlText w:val="•"/>
      <w:lvlJc w:val="left"/>
      <w:pPr>
        <w:ind w:left="2490" w:hanging="221"/>
      </w:pPr>
      <w:rPr>
        <w:rFonts w:hint="default"/>
        <w:lang w:val="pt-PT" w:eastAsia="en-US" w:bidi="ar-SA"/>
      </w:rPr>
    </w:lvl>
    <w:lvl w:ilvl="2" w:tplc="FAA6398A">
      <w:numFmt w:val="bullet"/>
      <w:lvlText w:val="•"/>
      <w:lvlJc w:val="left"/>
      <w:pPr>
        <w:ind w:left="3361" w:hanging="221"/>
      </w:pPr>
      <w:rPr>
        <w:rFonts w:hint="default"/>
        <w:lang w:val="pt-PT" w:eastAsia="en-US" w:bidi="ar-SA"/>
      </w:rPr>
    </w:lvl>
    <w:lvl w:ilvl="3" w:tplc="DDC43378">
      <w:numFmt w:val="bullet"/>
      <w:lvlText w:val="•"/>
      <w:lvlJc w:val="left"/>
      <w:pPr>
        <w:ind w:left="4232" w:hanging="221"/>
      </w:pPr>
      <w:rPr>
        <w:rFonts w:hint="default"/>
        <w:lang w:val="pt-PT" w:eastAsia="en-US" w:bidi="ar-SA"/>
      </w:rPr>
    </w:lvl>
    <w:lvl w:ilvl="4" w:tplc="CD1A174C">
      <w:numFmt w:val="bullet"/>
      <w:lvlText w:val="•"/>
      <w:lvlJc w:val="left"/>
      <w:pPr>
        <w:ind w:left="5103" w:hanging="221"/>
      </w:pPr>
      <w:rPr>
        <w:rFonts w:hint="default"/>
        <w:lang w:val="pt-PT" w:eastAsia="en-US" w:bidi="ar-SA"/>
      </w:rPr>
    </w:lvl>
    <w:lvl w:ilvl="5" w:tplc="3796F672">
      <w:numFmt w:val="bullet"/>
      <w:lvlText w:val="•"/>
      <w:lvlJc w:val="left"/>
      <w:pPr>
        <w:ind w:left="5974" w:hanging="221"/>
      </w:pPr>
      <w:rPr>
        <w:rFonts w:hint="default"/>
        <w:lang w:val="pt-PT" w:eastAsia="en-US" w:bidi="ar-SA"/>
      </w:rPr>
    </w:lvl>
    <w:lvl w:ilvl="6" w:tplc="28CA45BC">
      <w:numFmt w:val="bullet"/>
      <w:lvlText w:val="•"/>
      <w:lvlJc w:val="left"/>
      <w:pPr>
        <w:ind w:left="6845" w:hanging="221"/>
      </w:pPr>
      <w:rPr>
        <w:rFonts w:hint="default"/>
        <w:lang w:val="pt-PT" w:eastAsia="en-US" w:bidi="ar-SA"/>
      </w:rPr>
    </w:lvl>
    <w:lvl w:ilvl="7" w:tplc="BAFA906A">
      <w:numFmt w:val="bullet"/>
      <w:lvlText w:val="•"/>
      <w:lvlJc w:val="left"/>
      <w:pPr>
        <w:ind w:left="7716" w:hanging="221"/>
      </w:pPr>
      <w:rPr>
        <w:rFonts w:hint="default"/>
        <w:lang w:val="pt-PT" w:eastAsia="en-US" w:bidi="ar-SA"/>
      </w:rPr>
    </w:lvl>
    <w:lvl w:ilvl="8" w:tplc="CF0E04B0">
      <w:numFmt w:val="bullet"/>
      <w:lvlText w:val="•"/>
      <w:lvlJc w:val="left"/>
      <w:pPr>
        <w:ind w:left="8587" w:hanging="221"/>
      </w:pPr>
      <w:rPr>
        <w:rFonts w:hint="default"/>
        <w:lang w:val="pt-PT" w:eastAsia="en-US" w:bidi="ar-SA"/>
      </w:rPr>
    </w:lvl>
  </w:abstractNum>
  <w:abstractNum w:abstractNumId="10" w15:restartNumberingAfterBreak="0">
    <w:nsid w:val="1AD16A04"/>
    <w:multiLevelType w:val="multilevel"/>
    <w:tmpl w:val="159A334A"/>
    <w:lvl w:ilvl="0">
      <w:start w:val="2"/>
      <w:numFmt w:val="decimal"/>
      <w:lvlText w:val="%1"/>
      <w:lvlJc w:val="left"/>
      <w:pPr>
        <w:ind w:left="19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4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"/>
      <w:lvlJc w:val="left"/>
      <w:pPr>
        <w:ind w:left="1585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7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3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1AD633BD"/>
    <w:multiLevelType w:val="multilevel"/>
    <w:tmpl w:val="8B887CE8"/>
    <w:lvl w:ilvl="0">
      <w:start w:val="5"/>
      <w:numFmt w:val="decimal"/>
      <w:lvlText w:val="%1"/>
      <w:lvlJc w:val="left"/>
      <w:pPr>
        <w:ind w:left="193" w:hanging="4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08"/>
      </w:pPr>
      <w:rPr>
        <w:rFonts w:hint="default"/>
        <w:lang w:val="pt-PT" w:eastAsia="en-US" w:bidi="ar-SA"/>
      </w:rPr>
    </w:lvl>
  </w:abstractNum>
  <w:abstractNum w:abstractNumId="12" w15:restartNumberingAfterBreak="0">
    <w:nsid w:val="1AE507A6"/>
    <w:multiLevelType w:val="hybridMultilevel"/>
    <w:tmpl w:val="F9CEF598"/>
    <w:lvl w:ilvl="0" w:tplc="849A947E">
      <w:start w:val="1"/>
      <w:numFmt w:val="decimal"/>
      <w:lvlText w:val="%1"/>
      <w:lvlJc w:val="left"/>
      <w:pPr>
        <w:ind w:left="273" w:hanging="159"/>
      </w:pPr>
      <w:rPr>
        <w:rFonts w:ascii="Times New Roman" w:eastAsia="Carlito" w:hAnsi="Times New Roman" w:cs="Times New Roman" w:hint="default"/>
        <w:b/>
        <w:bCs/>
        <w:w w:val="100"/>
        <w:sz w:val="24"/>
        <w:szCs w:val="22"/>
        <w:lang w:val="pt-PT" w:eastAsia="en-US" w:bidi="ar-SA"/>
      </w:rPr>
    </w:lvl>
    <w:lvl w:ilvl="1" w:tplc="D30061D6">
      <w:numFmt w:val="bullet"/>
      <w:lvlText w:val="•"/>
      <w:lvlJc w:val="left"/>
      <w:pPr>
        <w:ind w:left="1284" w:hanging="159"/>
      </w:pPr>
      <w:rPr>
        <w:rFonts w:hint="default"/>
        <w:lang w:val="pt-PT" w:eastAsia="en-US" w:bidi="ar-SA"/>
      </w:rPr>
    </w:lvl>
    <w:lvl w:ilvl="2" w:tplc="AC6C32D0">
      <w:numFmt w:val="bullet"/>
      <w:lvlText w:val="•"/>
      <w:lvlJc w:val="left"/>
      <w:pPr>
        <w:ind w:left="2289" w:hanging="159"/>
      </w:pPr>
      <w:rPr>
        <w:rFonts w:hint="default"/>
        <w:lang w:val="pt-PT" w:eastAsia="en-US" w:bidi="ar-SA"/>
      </w:rPr>
    </w:lvl>
    <w:lvl w:ilvl="3" w:tplc="B2FE42B0">
      <w:numFmt w:val="bullet"/>
      <w:lvlText w:val="•"/>
      <w:lvlJc w:val="left"/>
      <w:pPr>
        <w:ind w:left="3294" w:hanging="159"/>
      </w:pPr>
      <w:rPr>
        <w:rFonts w:hint="default"/>
        <w:lang w:val="pt-PT" w:eastAsia="en-US" w:bidi="ar-SA"/>
      </w:rPr>
    </w:lvl>
    <w:lvl w:ilvl="4" w:tplc="B48857F8">
      <w:numFmt w:val="bullet"/>
      <w:lvlText w:val="•"/>
      <w:lvlJc w:val="left"/>
      <w:pPr>
        <w:ind w:left="4299" w:hanging="159"/>
      </w:pPr>
      <w:rPr>
        <w:rFonts w:hint="default"/>
        <w:lang w:val="pt-PT" w:eastAsia="en-US" w:bidi="ar-SA"/>
      </w:rPr>
    </w:lvl>
    <w:lvl w:ilvl="5" w:tplc="2424EB90">
      <w:numFmt w:val="bullet"/>
      <w:lvlText w:val="•"/>
      <w:lvlJc w:val="left"/>
      <w:pPr>
        <w:ind w:left="5304" w:hanging="159"/>
      </w:pPr>
      <w:rPr>
        <w:rFonts w:hint="default"/>
        <w:lang w:val="pt-PT" w:eastAsia="en-US" w:bidi="ar-SA"/>
      </w:rPr>
    </w:lvl>
    <w:lvl w:ilvl="6" w:tplc="848C8C22">
      <w:numFmt w:val="bullet"/>
      <w:lvlText w:val="•"/>
      <w:lvlJc w:val="left"/>
      <w:pPr>
        <w:ind w:left="6309" w:hanging="159"/>
      </w:pPr>
      <w:rPr>
        <w:rFonts w:hint="default"/>
        <w:lang w:val="pt-PT" w:eastAsia="en-US" w:bidi="ar-SA"/>
      </w:rPr>
    </w:lvl>
    <w:lvl w:ilvl="7" w:tplc="85241892">
      <w:numFmt w:val="bullet"/>
      <w:lvlText w:val="•"/>
      <w:lvlJc w:val="left"/>
      <w:pPr>
        <w:ind w:left="7314" w:hanging="159"/>
      </w:pPr>
      <w:rPr>
        <w:rFonts w:hint="default"/>
        <w:lang w:val="pt-PT" w:eastAsia="en-US" w:bidi="ar-SA"/>
      </w:rPr>
    </w:lvl>
    <w:lvl w:ilvl="8" w:tplc="ECB8D8B8">
      <w:numFmt w:val="bullet"/>
      <w:lvlText w:val="•"/>
      <w:lvlJc w:val="left"/>
      <w:pPr>
        <w:ind w:left="8319" w:hanging="159"/>
      </w:pPr>
      <w:rPr>
        <w:rFonts w:hint="default"/>
        <w:lang w:val="pt-PT" w:eastAsia="en-US" w:bidi="ar-SA"/>
      </w:rPr>
    </w:lvl>
  </w:abstractNum>
  <w:abstractNum w:abstractNumId="13" w15:restartNumberingAfterBreak="0">
    <w:nsid w:val="1B193FE8"/>
    <w:multiLevelType w:val="multilevel"/>
    <w:tmpl w:val="8FA67FFA"/>
    <w:lvl w:ilvl="0">
      <w:start w:val="4"/>
      <w:numFmt w:val="decimal"/>
      <w:lvlText w:val="%1"/>
      <w:lvlJc w:val="left"/>
      <w:pPr>
        <w:ind w:left="27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1B537BC7"/>
    <w:multiLevelType w:val="multilevel"/>
    <w:tmpl w:val="5F0A78B4"/>
    <w:lvl w:ilvl="0">
      <w:start w:val="1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15" w15:restartNumberingAfterBreak="0">
    <w:nsid w:val="1C23270E"/>
    <w:multiLevelType w:val="multilevel"/>
    <w:tmpl w:val="25CE9286"/>
    <w:lvl w:ilvl="0">
      <w:start w:val="16"/>
      <w:numFmt w:val="decimal"/>
      <w:lvlText w:val="%1."/>
      <w:lvlJc w:val="left"/>
      <w:pPr>
        <w:ind w:left="849" w:hanging="605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5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7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00" w:hanging="6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4" w:hanging="6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08" w:hanging="6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2" w:hanging="6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6" w:hanging="6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0" w:hanging="673"/>
      </w:pPr>
      <w:rPr>
        <w:rFonts w:hint="default"/>
        <w:lang w:val="pt-PT" w:eastAsia="en-US" w:bidi="ar-SA"/>
      </w:rPr>
    </w:lvl>
  </w:abstractNum>
  <w:abstractNum w:abstractNumId="16" w15:restartNumberingAfterBreak="0">
    <w:nsid w:val="21CE0990"/>
    <w:multiLevelType w:val="multilevel"/>
    <w:tmpl w:val="FB3024E6"/>
    <w:lvl w:ilvl="0">
      <w:start w:val="8"/>
      <w:numFmt w:val="decimal"/>
      <w:lvlText w:val="%1"/>
      <w:lvlJc w:val="left"/>
      <w:pPr>
        <w:ind w:left="129" w:hanging="57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7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76"/>
      </w:pPr>
      <w:rPr>
        <w:rFonts w:hint="default"/>
        <w:lang w:val="pt-PT" w:eastAsia="en-US" w:bidi="ar-SA"/>
      </w:rPr>
    </w:lvl>
  </w:abstractNum>
  <w:abstractNum w:abstractNumId="17" w15:restartNumberingAfterBreak="0">
    <w:nsid w:val="229318B0"/>
    <w:multiLevelType w:val="multilevel"/>
    <w:tmpl w:val="AFBEB23A"/>
    <w:lvl w:ilvl="0">
      <w:start w:val="1"/>
      <w:numFmt w:val="decimal"/>
      <w:lvlText w:val="%1"/>
      <w:lvlJc w:val="left"/>
      <w:pPr>
        <w:ind w:left="273" w:hanging="413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981" w:hanging="413"/>
      </w:pPr>
      <w:rPr>
        <w:rFonts w:ascii="Carlito" w:eastAsia="Carlito" w:hAnsi="Carlito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474" w:hanging="192"/>
      </w:pPr>
      <w:rPr>
        <w:rFonts w:ascii="Times New Roman" w:eastAsia="Arial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68" w:hanging="1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2" w:hanging="1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7" w:hanging="1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1" w:hanging="1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5" w:hanging="1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92"/>
      </w:pPr>
      <w:rPr>
        <w:rFonts w:hint="default"/>
        <w:lang w:val="pt-PT" w:eastAsia="en-US" w:bidi="ar-SA"/>
      </w:rPr>
    </w:lvl>
  </w:abstractNum>
  <w:abstractNum w:abstractNumId="18" w15:restartNumberingAfterBreak="0">
    <w:nsid w:val="22A72B0C"/>
    <w:multiLevelType w:val="multilevel"/>
    <w:tmpl w:val="9DAA0D78"/>
    <w:lvl w:ilvl="0">
      <w:start w:val="7"/>
      <w:numFmt w:val="decimal"/>
      <w:lvlText w:val="%1"/>
      <w:lvlJc w:val="left"/>
      <w:pPr>
        <w:ind w:left="27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2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23"/>
      </w:pPr>
      <w:rPr>
        <w:rFonts w:hint="default"/>
        <w:lang w:val="pt-PT" w:eastAsia="en-US" w:bidi="ar-SA"/>
      </w:rPr>
    </w:lvl>
  </w:abstractNum>
  <w:abstractNum w:abstractNumId="19" w15:restartNumberingAfterBreak="0">
    <w:nsid w:val="23453E12"/>
    <w:multiLevelType w:val="multilevel"/>
    <w:tmpl w:val="80F6E606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85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1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4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7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0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03" w:hanging="384"/>
      </w:pPr>
      <w:rPr>
        <w:rFonts w:hint="default"/>
        <w:lang w:val="pt-PT" w:eastAsia="en-US" w:bidi="ar-SA"/>
      </w:rPr>
    </w:lvl>
  </w:abstractNum>
  <w:abstractNum w:abstractNumId="20" w15:restartNumberingAfterBreak="0">
    <w:nsid w:val="25CF312D"/>
    <w:multiLevelType w:val="multilevel"/>
    <w:tmpl w:val="090EDB2E"/>
    <w:lvl w:ilvl="0">
      <w:start w:val="7"/>
      <w:numFmt w:val="decimal"/>
      <w:lvlText w:val="%1"/>
      <w:lvlJc w:val="left"/>
      <w:pPr>
        <w:ind w:left="745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45" w:hanging="384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13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0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7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1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8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5" w:hanging="384"/>
      </w:pPr>
      <w:rPr>
        <w:rFonts w:hint="default"/>
        <w:lang w:val="pt-PT" w:eastAsia="en-US" w:bidi="ar-SA"/>
      </w:rPr>
    </w:lvl>
  </w:abstractNum>
  <w:abstractNum w:abstractNumId="21" w15:restartNumberingAfterBreak="0">
    <w:nsid w:val="271A4E10"/>
    <w:multiLevelType w:val="multilevel"/>
    <w:tmpl w:val="CD026AC4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3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7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6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5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1" w:hanging="562"/>
      </w:pPr>
      <w:rPr>
        <w:rFonts w:hint="default"/>
        <w:lang w:val="pt-PT" w:eastAsia="en-US" w:bidi="ar-SA"/>
      </w:rPr>
    </w:lvl>
  </w:abstractNum>
  <w:abstractNum w:abstractNumId="22" w15:restartNumberingAfterBreak="0">
    <w:nsid w:val="277B4108"/>
    <w:multiLevelType w:val="multilevel"/>
    <w:tmpl w:val="4BFEDD5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3" w15:restartNumberingAfterBreak="0">
    <w:nsid w:val="2AAE05B8"/>
    <w:multiLevelType w:val="multilevel"/>
    <w:tmpl w:val="5E06737C"/>
    <w:lvl w:ilvl="0">
      <w:start w:val="13"/>
      <w:numFmt w:val="decimal"/>
      <w:lvlText w:val="%1"/>
      <w:lvlJc w:val="left"/>
      <w:pPr>
        <w:ind w:left="1005" w:hanging="732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005" w:hanging="73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5" w:hanging="732"/>
        <w:jc w:val="right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76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29" w:hanging="2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9" w:hanging="2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9" w:hanging="2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9" w:hanging="2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9" w:hanging="226"/>
      </w:pPr>
      <w:rPr>
        <w:rFonts w:hint="default"/>
        <w:lang w:val="pt-PT" w:eastAsia="en-US" w:bidi="ar-SA"/>
      </w:rPr>
    </w:lvl>
  </w:abstractNum>
  <w:abstractNum w:abstractNumId="24" w15:restartNumberingAfterBreak="0">
    <w:nsid w:val="2C2F44CF"/>
    <w:multiLevelType w:val="hybridMultilevel"/>
    <w:tmpl w:val="32EAC33A"/>
    <w:lvl w:ilvl="0" w:tplc="7104249E">
      <w:start w:val="724"/>
      <w:numFmt w:val="decimal"/>
      <w:lvlText w:val="%1"/>
      <w:lvlJc w:val="left"/>
      <w:pPr>
        <w:ind w:left="5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73" w:hanging="360"/>
      </w:pPr>
    </w:lvl>
    <w:lvl w:ilvl="2" w:tplc="0416001B" w:tentative="1">
      <w:start w:val="1"/>
      <w:numFmt w:val="lowerRoman"/>
      <w:lvlText w:val="%3."/>
      <w:lvlJc w:val="right"/>
      <w:pPr>
        <w:ind w:left="1993" w:hanging="180"/>
      </w:pPr>
    </w:lvl>
    <w:lvl w:ilvl="3" w:tplc="0416000F" w:tentative="1">
      <w:start w:val="1"/>
      <w:numFmt w:val="decimal"/>
      <w:lvlText w:val="%4."/>
      <w:lvlJc w:val="left"/>
      <w:pPr>
        <w:ind w:left="2713" w:hanging="360"/>
      </w:pPr>
    </w:lvl>
    <w:lvl w:ilvl="4" w:tplc="04160019" w:tentative="1">
      <w:start w:val="1"/>
      <w:numFmt w:val="lowerLetter"/>
      <w:lvlText w:val="%5."/>
      <w:lvlJc w:val="left"/>
      <w:pPr>
        <w:ind w:left="3433" w:hanging="360"/>
      </w:pPr>
    </w:lvl>
    <w:lvl w:ilvl="5" w:tplc="0416001B" w:tentative="1">
      <w:start w:val="1"/>
      <w:numFmt w:val="lowerRoman"/>
      <w:lvlText w:val="%6."/>
      <w:lvlJc w:val="right"/>
      <w:pPr>
        <w:ind w:left="4153" w:hanging="180"/>
      </w:pPr>
    </w:lvl>
    <w:lvl w:ilvl="6" w:tplc="0416000F" w:tentative="1">
      <w:start w:val="1"/>
      <w:numFmt w:val="decimal"/>
      <w:lvlText w:val="%7."/>
      <w:lvlJc w:val="left"/>
      <w:pPr>
        <w:ind w:left="4873" w:hanging="360"/>
      </w:pPr>
    </w:lvl>
    <w:lvl w:ilvl="7" w:tplc="04160019" w:tentative="1">
      <w:start w:val="1"/>
      <w:numFmt w:val="lowerLetter"/>
      <w:lvlText w:val="%8."/>
      <w:lvlJc w:val="left"/>
      <w:pPr>
        <w:ind w:left="5593" w:hanging="360"/>
      </w:pPr>
    </w:lvl>
    <w:lvl w:ilvl="8" w:tplc="0416001B" w:tentative="1">
      <w:start w:val="1"/>
      <w:numFmt w:val="lowerRoman"/>
      <w:lvlText w:val="%9."/>
      <w:lvlJc w:val="right"/>
      <w:pPr>
        <w:ind w:left="6313" w:hanging="180"/>
      </w:pPr>
    </w:lvl>
  </w:abstractNum>
  <w:abstractNum w:abstractNumId="25" w15:restartNumberingAfterBreak="0">
    <w:nsid w:val="2EE53AF2"/>
    <w:multiLevelType w:val="hybridMultilevel"/>
    <w:tmpl w:val="B41ACA3A"/>
    <w:lvl w:ilvl="0" w:tplc="CDDC0422">
      <w:start w:val="1"/>
      <w:numFmt w:val="lowerLetter"/>
      <w:lvlText w:val="%1)"/>
      <w:lvlJc w:val="left"/>
      <w:pPr>
        <w:ind w:left="1550" w:hanging="226"/>
      </w:pPr>
      <w:rPr>
        <w:rFonts w:ascii="Times New Roman" w:eastAsia="Carlito" w:hAnsi="Times New Roman" w:cs="Times New Roman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 w:tplc="A6E2DB8A">
      <w:numFmt w:val="bullet"/>
      <w:lvlText w:val="•"/>
      <w:lvlJc w:val="left"/>
      <w:pPr>
        <w:ind w:left="2436" w:hanging="226"/>
      </w:pPr>
      <w:rPr>
        <w:rFonts w:hint="default"/>
        <w:lang w:val="pt-PT" w:eastAsia="en-US" w:bidi="ar-SA"/>
      </w:rPr>
    </w:lvl>
    <w:lvl w:ilvl="2" w:tplc="DC2E7592">
      <w:numFmt w:val="bullet"/>
      <w:lvlText w:val="•"/>
      <w:lvlJc w:val="left"/>
      <w:pPr>
        <w:ind w:left="3313" w:hanging="226"/>
      </w:pPr>
      <w:rPr>
        <w:rFonts w:hint="default"/>
        <w:lang w:val="pt-PT" w:eastAsia="en-US" w:bidi="ar-SA"/>
      </w:rPr>
    </w:lvl>
    <w:lvl w:ilvl="3" w:tplc="C45CA170">
      <w:numFmt w:val="bullet"/>
      <w:lvlText w:val="•"/>
      <w:lvlJc w:val="left"/>
      <w:pPr>
        <w:ind w:left="4190" w:hanging="226"/>
      </w:pPr>
      <w:rPr>
        <w:rFonts w:hint="default"/>
        <w:lang w:val="pt-PT" w:eastAsia="en-US" w:bidi="ar-SA"/>
      </w:rPr>
    </w:lvl>
    <w:lvl w:ilvl="4" w:tplc="B5D687B8">
      <w:numFmt w:val="bullet"/>
      <w:lvlText w:val="•"/>
      <w:lvlJc w:val="left"/>
      <w:pPr>
        <w:ind w:left="5067" w:hanging="226"/>
      </w:pPr>
      <w:rPr>
        <w:rFonts w:hint="default"/>
        <w:lang w:val="pt-PT" w:eastAsia="en-US" w:bidi="ar-SA"/>
      </w:rPr>
    </w:lvl>
    <w:lvl w:ilvl="5" w:tplc="295E634A">
      <w:numFmt w:val="bullet"/>
      <w:lvlText w:val="•"/>
      <w:lvlJc w:val="left"/>
      <w:pPr>
        <w:ind w:left="5944" w:hanging="226"/>
      </w:pPr>
      <w:rPr>
        <w:rFonts w:hint="default"/>
        <w:lang w:val="pt-PT" w:eastAsia="en-US" w:bidi="ar-SA"/>
      </w:rPr>
    </w:lvl>
    <w:lvl w:ilvl="6" w:tplc="7A048328">
      <w:numFmt w:val="bullet"/>
      <w:lvlText w:val="•"/>
      <w:lvlJc w:val="left"/>
      <w:pPr>
        <w:ind w:left="6821" w:hanging="226"/>
      </w:pPr>
      <w:rPr>
        <w:rFonts w:hint="default"/>
        <w:lang w:val="pt-PT" w:eastAsia="en-US" w:bidi="ar-SA"/>
      </w:rPr>
    </w:lvl>
    <w:lvl w:ilvl="7" w:tplc="399C9126">
      <w:numFmt w:val="bullet"/>
      <w:lvlText w:val="•"/>
      <w:lvlJc w:val="left"/>
      <w:pPr>
        <w:ind w:left="7698" w:hanging="226"/>
      </w:pPr>
      <w:rPr>
        <w:rFonts w:hint="default"/>
        <w:lang w:val="pt-PT" w:eastAsia="en-US" w:bidi="ar-SA"/>
      </w:rPr>
    </w:lvl>
    <w:lvl w:ilvl="8" w:tplc="DF044444">
      <w:numFmt w:val="bullet"/>
      <w:lvlText w:val="•"/>
      <w:lvlJc w:val="left"/>
      <w:pPr>
        <w:ind w:left="8575" w:hanging="226"/>
      </w:pPr>
      <w:rPr>
        <w:rFonts w:hint="default"/>
        <w:lang w:val="pt-PT" w:eastAsia="en-US" w:bidi="ar-SA"/>
      </w:rPr>
    </w:lvl>
  </w:abstractNum>
  <w:abstractNum w:abstractNumId="26" w15:restartNumberingAfterBreak="0">
    <w:nsid w:val="2EEC5034"/>
    <w:multiLevelType w:val="hybridMultilevel"/>
    <w:tmpl w:val="D1A2BAC6"/>
    <w:lvl w:ilvl="0" w:tplc="B5C4B820">
      <w:start w:val="1"/>
      <w:numFmt w:val="lowerLetter"/>
      <w:lvlText w:val="%1)"/>
      <w:lvlJc w:val="left"/>
      <w:pPr>
        <w:ind w:left="409" w:hanging="21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87CC1DBC">
      <w:numFmt w:val="bullet"/>
      <w:lvlText w:val="•"/>
      <w:lvlJc w:val="left"/>
      <w:pPr>
        <w:ind w:left="1370" w:hanging="216"/>
      </w:pPr>
      <w:rPr>
        <w:rFonts w:hint="default"/>
        <w:lang w:val="pt-PT" w:eastAsia="en-US" w:bidi="ar-SA"/>
      </w:rPr>
    </w:lvl>
    <w:lvl w:ilvl="2" w:tplc="15860A26">
      <w:numFmt w:val="bullet"/>
      <w:lvlText w:val="•"/>
      <w:lvlJc w:val="left"/>
      <w:pPr>
        <w:ind w:left="2341" w:hanging="216"/>
      </w:pPr>
      <w:rPr>
        <w:rFonts w:hint="default"/>
        <w:lang w:val="pt-PT" w:eastAsia="en-US" w:bidi="ar-SA"/>
      </w:rPr>
    </w:lvl>
    <w:lvl w:ilvl="3" w:tplc="D5B07A8C">
      <w:numFmt w:val="bullet"/>
      <w:lvlText w:val="•"/>
      <w:lvlJc w:val="left"/>
      <w:pPr>
        <w:ind w:left="3312" w:hanging="216"/>
      </w:pPr>
      <w:rPr>
        <w:rFonts w:hint="default"/>
        <w:lang w:val="pt-PT" w:eastAsia="en-US" w:bidi="ar-SA"/>
      </w:rPr>
    </w:lvl>
    <w:lvl w:ilvl="4" w:tplc="C6146A42">
      <w:numFmt w:val="bullet"/>
      <w:lvlText w:val="•"/>
      <w:lvlJc w:val="left"/>
      <w:pPr>
        <w:ind w:left="4283" w:hanging="216"/>
      </w:pPr>
      <w:rPr>
        <w:rFonts w:hint="default"/>
        <w:lang w:val="pt-PT" w:eastAsia="en-US" w:bidi="ar-SA"/>
      </w:rPr>
    </w:lvl>
    <w:lvl w:ilvl="5" w:tplc="E83289BA">
      <w:numFmt w:val="bullet"/>
      <w:lvlText w:val="•"/>
      <w:lvlJc w:val="left"/>
      <w:pPr>
        <w:ind w:left="5254" w:hanging="216"/>
      </w:pPr>
      <w:rPr>
        <w:rFonts w:hint="default"/>
        <w:lang w:val="pt-PT" w:eastAsia="en-US" w:bidi="ar-SA"/>
      </w:rPr>
    </w:lvl>
    <w:lvl w:ilvl="6" w:tplc="18AC00FC">
      <w:numFmt w:val="bullet"/>
      <w:lvlText w:val="•"/>
      <w:lvlJc w:val="left"/>
      <w:pPr>
        <w:ind w:left="6225" w:hanging="216"/>
      </w:pPr>
      <w:rPr>
        <w:rFonts w:hint="default"/>
        <w:lang w:val="pt-PT" w:eastAsia="en-US" w:bidi="ar-SA"/>
      </w:rPr>
    </w:lvl>
    <w:lvl w:ilvl="7" w:tplc="3E56D3D8">
      <w:numFmt w:val="bullet"/>
      <w:lvlText w:val="•"/>
      <w:lvlJc w:val="left"/>
      <w:pPr>
        <w:ind w:left="7196" w:hanging="216"/>
      </w:pPr>
      <w:rPr>
        <w:rFonts w:hint="default"/>
        <w:lang w:val="pt-PT" w:eastAsia="en-US" w:bidi="ar-SA"/>
      </w:rPr>
    </w:lvl>
    <w:lvl w:ilvl="8" w:tplc="C05C0146">
      <w:numFmt w:val="bullet"/>
      <w:lvlText w:val="•"/>
      <w:lvlJc w:val="left"/>
      <w:pPr>
        <w:ind w:left="8167" w:hanging="216"/>
      </w:pPr>
      <w:rPr>
        <w:rFonts w:hint="default"/>
        <w:lang w:val="pt-PT" w:eastAsia="en-US" w:bidi="ar-SA"/>
      </w:rPr>
    </w:lvl>
  </w:abstractNum>
  <w:abstractNum w:abstractNumId="27" w15:restartNumberingAfterBreak="0">
    <w:nsid w:val="31AD03AC"/>
    <w:multiLevelType w:val="multilevel"/>
    <w:tmpl w:val="5CF80F9E"/>
    <w:lvl w:ilvl="0">
      <w:start w:val="10"/>
      <w:numFmt w:val="decimal"/>
      <w:lvlText w:val="%1"/>
      <w:lvlJc w:val="left"/>
      <w:pPr>
        <w:ind w:left="129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9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0" w:hanging="774"/>
      </w:pPr>
      <w:rPr>
        <w:rFonts w:ascii="Times New Roman" w:eastAsia="Carlito" w:hAnsi="Times New Roman" w:cs="Times New Roman" w:hint="default"/>
        <w:b/>
        <w:bCs/>
        <w:spacing w:val="-27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08" w:hanging="7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2" w:hanging="7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7" w:hanging="7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1" w:hanging="7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5" w:hanging="7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0" w:hanging="774"/>
      </w:pPr>
      <w:rPr>
        <w:rFonts w:hint="default"/>
        <w:lang w:val="pt-PT" w:eastAsia="en-US" w:bidi="ar-SA"/>
      </w:rPr>
    </w:lvl>
  </w:abstractNum>
  <w:abstractNum w:abstractNumId="28" w15:restartNumberingAfterBreak="0">
    <w:nsid w:val="376723F0"/>
    <w:multiLevelType w:val="multilevel"/>
    <w:tmpl w:val="CF3A9FA4"/>
    <w:lvl w:ilvl="0">
      <w:start w:val="10"/>
      <w:numFmt w:val="decimal"/>
      <w:lvlText w:val="%1"/>
      <w:lvlJc w:val="left"/>
      <w:pPr>
        <w:ind w:left="69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92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4" w:hanging="66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3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29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2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9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5" w:hanging="668"/>
      </w:pPr>
      <w:rPr>
        <w:rFonts w:hint="default"/>
        <w:lang w:val="pt-PT" w:eastAsia="en-US" w:bidi="ar-SA"/>
      </w:rPr>
    </w:lvl>
  </w:abstractNum>
  <w:abstractNum w:abstractNumId="29" w15:restartNumberingAfterBreak="0">
    <w:nsid w:val="38537A17"/>
    <w:multiLevelType w:val="multilevel"/>
    <w:tmpl w:val="CC4E4058"/>
    <w:lvl w:ilvl="0">
      <w:start w:val="5"/>
      <w:numFmt w:val="decimal"/>
      <w:lvlText w:val="%1"/>
      <w:lvlJc w:val="left"/>
      <w:pPr>
        <w:ind w:left="273" w:hanging="6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63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6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6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34"/>
      </w:pPr>
      <w:rPr>
        <w:rFonts w:hint="default"/>
        <w:lang w:val="pt-PT" w:eastAsia="en-US" w:bidi="ar-SA"/>
      </w:rPr>
    </w:lvl>
  </w:abstractNum>
  <w:abstractNum w:abstractNumId="30" w15:restartNumberingAfterBreak="0">
    <w:nsid w:val="445107EB"/>
    <w:multiLevelType w:val="multilevel"/>
    <w:tmpl w:val="72187C30"/>
    <w:lvl w:ilvl="0">
      <w:start w:val="4"/>
      <w:numFmt w:val="decimal"/>
      <w:lvlText w:val="%1"/>
      <w:lvlJc w:val="left"/>
      <w:pPr>
        <w:ind w:left="193" w:hanging="418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193" w:hanging="418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18"/>
      </w:pPr>
      <w:rPr>
        <w:rFonts w:hint="default"/>
        <w:lang w:val="pt-PT" w:eastAsia="en-US" w:bidi="ar-SA"/>
      </w:rPr>
    </w:lvl>
  </w:abstractNum>
  <w:abstractNum w:abstractNumId="31" w15:restartNumberingAfterBreak="0">
    <w:nsid w:val="459C23BA"/>
    <w:multiLevelType w:val="hybridMultilevel"/>
    <w:tmpl w:val="C4E28DA0"/>
    <w:lvl w:ilvl="0" w:tplc="94504992">
      <w:numFmt w:val="bullet"/>
      <w:lvlText w:val=""/>
      <w:lvlJc w:val="left"/>
      <w:pPr>
        <w:ind w:left="529" w:hanging="33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D9C6258">
      <w:numFmt w:val="bullet"/>
      <w:lvlText w:val="•"/>
      <w:lvlJc w:val="left"/>
      <w:pPr>
        <w:ind w:left="1478" w:hanging="336"/>
      </w:pPr>
      <w:rPr>
        <w:rFonts w:hint="default"/>
        <w:lang w:val="pt-PT" w:eastAsia="en-US" w:bidi="ar-SA"/>
      </w:rPr>
    </w:lvl>
    <w:lvl w:ilvl="2" w:tplc="6032BCFE">
      <w:numFmt w:val="bullet"/>
      <w:lvlText w:val="•"/>
      <w:lvlJc w:val="left"/>
      <w:pPr>
        <w:ind w:left="2437" w:hanging="336"/>
      </w:pPr>
      <w:rPr>
        <w:rFonts w:hint="default"/>
        <w:lang w:val="pt-PT" w:eastAsia="en-US" w:bidi="ar-SA"/>
      </w:rPr>
    </w:lvl>
    <w:lvl w:ilvl="3" w:tplc="F61E9014">
      <w:numFmt w:val="bullet"/>
      <w:lvlText w:val="•"/>
      <w:lvlJc w:val="left"/>
      <w:pPr>
        <w:ind w:left="3396" w:hanging="336"/>
      </w:pPr>
      <w:rPr>
        <w:rFonts w:hint="default"/>
        <w:lang w:val="pt-PT" w:eastAsia="en-US" w:bidi="ar-SA"/>
      </w:rPr>
    </w:lvl>
    <w:lvl w:ilvl="4" w:tplc="D360A398">
      <w:numFmt w:val="bullet"/>
      <w:lvlText w:val="•"/>
      <w:lvlJc w:val="left"/>
      <w:pPr>
        <w:ind w:left="4355" w:hanging="336"/>
      </w:pPr>
      <w:rPr>
        <w:rFonts w:hint="default"/>
        <w:lang w:val="pt-PT" w:eastAsia="en-US" w:bidi="ar-SA"/>
      </w:rPr>
    </w:lvl>
    <w:lvl w:ilvl="5" w:tplc="725A7704">
      <w:numFmt w:val="bullet"/>
      <w:lvlText w:val="•"/>
      <w:lvlJc w:val="left"/>
      <w:pPr>
        <w:ind w:left="5314" w:hanging="336"/>
      </w:pPr>
      <w:rPr>
        <w:rFonts w:hint="default"/>
        <w:lang w:val="pt-PT" w:eastAsia="en-US" w:bidi="ar-SA"/>
      </w:rPr>
    </w:lvl>
    <w:lvl w:ilvl="6" w:tplc="784A42FC">
      <w:numFmt w:val="bullet"/>
      <w:lvlText w:val="•"/>
      <w:lvlJc w:val="left"/>
      <w:pPr>
        <w:ind w:left="6273" w:hanging="336"/>
      </w:pPr>
      <w:rPr>
        <w:rFonts w:hint="default"/>
        <w:lang w:val="pt-PT" w:eastAsia="en-US" w:bidi="ar-SA"/>
      </w:rPr>
    </w:lvl>
    <w:lvl w:ilvl="7" w:tplc="4D4016A4">
      <w:numFmt w:val="bullet"/>
      <w:lvlText w:val="•"/>
      <w:lvlJc w:val="left"/>
      <w:pPr>
        <w:ind w:left="7232" w:hanging="336"/>
      </w:pPr>
      <w:rPr>
        <w:rFonts w:hint="default"/>
        <w:lang w:val="pt-PT" w:eastAsia="en-US" w:bidi="ar-SA"/>
      </w:rPr>
    </w:lvl>
    <w:lvl w:ilvl="8" w:tplc="D09A5F02">
      <w:numFmt w:val="bullet"/>
      <w:lvlText w:val="•"/>
      <w:lvlJc w:val="left"/>
      <w:pPr>
        <w:ind w:left="8191" w:hanging="336"/>
      </w:pPr>
      <w:rPr>
        <w:rFonts w:hint="default"/>
        <w:lang w:val="pt-PT" w:eastAsia="en-US" w:bidi="ar-SA"/>
      </w:rPr>
    </w:lvl>
  </w:abstractNum>
  <w:abstractNum w:abstractNumId="32" w15:restartNumberingAfterBreak="0">
    <w:nsid w:val="46416F88"/>
    <w:multiLevelType w:val="multilevel"/>
    <w:tmpl w:val="0AA494E2"/>
    <w:lvl w:ilvl="0">
      <w:start w:val="28"/>
      <w:numFmt w:val="decimal"/>
      <w:lvlText w:val="%1"/>
      <w:lvlJc w:val="left"/>
      <w:pPr>
        <w:ind w:left="1056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56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0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7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1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8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5" w:hanging="500"/>
      </w:pPr>
      <w:rPr>
        <w:rFonts w:hint="default"/>
        <w:lang w:val="pt-PT" w:eastAsia="en-US" w:bidi="ar-SA"/>
      </w:rPr>
    </w:lvl>
  </w:abstractNum>
  <w:abstractNum w:abstractNumId="33" w15:restartNumberingAfterBreak="0">
    <w:nsid w:val="4F97268A"/>
    <w:multiLevelType w:val="multilevel"/>
    <w:tmpl w:val="92EA876C"/>
    <w:lvl w:ilvl="0">
      <w:start w:val="10"/>
      <w:numFmt w:val="decimal"/>
      <w:lvlText w:val="%1"/>
      <w:lvlJc w:val="left"/>
      <w:pPr>
        <w:ind w:left="193" w:hanging="4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3" w:hanging="46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86" w:hanging="61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86" w:hanging="6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9" w:hanging="6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2" w:hanging="6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6" w:hanging="6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9" w:hanging="6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2" w:hanging="611"/>
      </w:pPr>
      <w:rPr>
        <w:rFonts w:hint="default"/>
        <w:lang w:val="pt-PT" w:eastAsia="en-US" w:bidi="ar-SA"/>
      </w:rPr>
    </w:lvl>
  </w:abstractNum>
  <w:abstractNum w:abstractNumId="34" w15:restartNumberingAfterBreak="0">
    <w:nsid w:val="51E9282E"/>
    <w:multiLevelType w:val="multilevel"/>
    <w:tmpl w:val="05B2B62E"/>
    <w:lvl w:ilvl="0">
      <w:start w:val="13"/>
      <w:numFmt w:val="decimal"/>
      <w:lvlText w:val="%1"/>
      <w:lvlJc w:val="left"/>
      <w:pPr>
        <w:ind w:left="273" w:hanging="53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8"/>
      </w:pPr>
      <w:rPr>
        <w:rFonts w:hint="default"/>
        <w:lang w:val="pt-PT" w:eastAsia="en-US" w:bidi="ar-SA"/>
      </w:rPr>
    </w:lvl>
  </w:abstractNum>
  <w:abstractNum w:abstractNumId="35" w15:restartNumberingAfterBreak="0">
    <w:nsid w:val="536E6599"/>
    <w:multiLevelType w:val="multilevel"/>
    <w:tmpl w:val="5ED6C214"/>
    <w:lvl w:ilvl="0">
      <w:start w:val="4"/>
      <w:numFmt w:val="decimal"/>
      <w:lvlText w:val="%1"/>
      <w:lvlJc w:val="left"/>
      <w:pPr>
        <w:ind w:left="630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30" w:hanging="437"/>
      </w:pPr>
      <w:rPr>
        <w:rFonts w:ascii="Times New Roman" w:eastAsia="Carlito" w:hAnsi="Times New Roman" w:cs="Times New Roman" w:hint="default"/>
        <w:b/>
        <w:bCs/>
        <w:i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4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0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4" w:hanging="567"/>
      </w:pPr>
      <w:rPr>
        <w:rFonts w:hint="default"/>
        <w:lang w:val="pt-PT" w:eastAsia="en-US" w:bidi="ar-SA"/>
      </w:rPr>
    </w:lvl>
  </w:abstractNum>
  <w:abstractNum w:abstractNumId="36" w15:restartNumberingAfterBreak="0">
    <w:nsid w:val="5B7B4906"/>
    <w:multiLevelType w:val="multilevel"/>
    <w:tmpl w:val="1818BF8E"/>
    <w:lvl w:ilvl="0">
      <w:start w:val="14"/>
      <w:numFmt w:val="decimal"/>
      <w:lvlText w:val="%1."/>
      <w:lvlJc w:val="left"/>
      <w:pPr>
        <w:ind w:left="599" w:hanging="356"/>
      </w:pPr>
      <w:rPr>
        <w:rFonts w:ascii="Carlito" w:eastAsia="Carlito" w:hAnsi="Carlito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9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80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1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23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4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5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6" w:hanging="495"/>
      </w:pPr>
      <w:rPr>
        <w:rFonts w:hint="default"/>
        <w:lang w:val="pt-PT" w:eastAsia="en-US" w:bidi="ar-SA"/>
      </w:rPr>
    </w:lvl>
  </w:abstractNum>
  <w:abstractNum w:abstractNumId="37" w15:restartNumberingAfterBreak="0">
    <w:nsid w:val="5C380B12"/>
    <w:multiLevelType w:val="multilevel"/>
    <w:tmpl w:val="2A8E14EC"/>
    <w:lvl w:ilvl="0">
      <w:start w:val="7"/>
      <w:numFmt w:val="decimal"/>
      <w:lvlText w:val="%1"/>
      <w:lvlJc w:val="left"/>
      <w:pPr>
        <w:ind w:left="19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9"/>
      </w:pPr>
      <w:rPr>
        <w:rFonts w:hint="default"/>
        <w:lang w:val="pt-PT" w:eastAsia="en-US" w:bidi="ar-SA"/>
      </w:rPr>
    </w:lvl>
  </w:abstractNum>
  <w:abstractNum w:abstractNumId="38" w15:restartNumberingAfterBreak="0">
    <w:nsid w:val="5C6F4866"/>
    <w:multiLevelType w:val="hybridMultilevel"/>
    <w:tmpl w:val="51161136"/>
    <w:lvl w:ilvl="0" w:tplc="BE9E4C60">
      <w:start w:val="1"/>
      <w:numFmt w:val="lowerLetter"/>
      <w:lvlText w:val="%1)"/>
      <w:lvlJc w:val="left"/>
      <w:pPr>
        <w:ind w:left="418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B336AF84">
      <w:numFmt w:val="bullet"/>
      <w:lvlText w:val="•"/>
      <w:lvlJc w:val="left"/>
      <w:pPr>
        <w:ind w:left="1388" w:hanging="226"/>
      </w:pPr>
      <w:rPr>
        <w:rFonts w:hint="default"/>
        <w:lang w:val="pt-PT" w:eastAsia="en-US" w:bidi="ar-SA"/>
      </w:rPr>
    </w:lvl>
    <w:lvl w:ilvl="2" w:tplc="CC8A8706">
      <w:numFmt w:val="bullet"/>
      <w:lvlText w:val="•"/>
      <w:lvlJc w:val="left"/>
      <w:pPr>
        <w:ind w:left="2357" w:hanging="226"/>
      </w:pPr>
      <w:rPr>
        <w:rFonts w:hint="default"/>
        <w:lang w:val="pt-PT" w:eastAsia="en-US" w:bidi="ar-SA"/>
      </w:rPr>
    </w:lvl>
    <w:lvl w:ilvl="3" w:tplc="989C2C14">
      <w:numFmt w:val="bullet"/>
      <w:lvlText w:val="•"/>
      <w:lvlJc w:val="left"/>
      <w:pPr>
        <w:ind w:left="3326" w:hanging="226"/>
      </w:pPr>
      <w:rPr>
        <w:rFonts w:hint="default"/>
        <w:lang w:val="pt-PT" w:eastAsia="en-US" w:bidi="ar-SA"/>
      </w:rPr>
    </w:lvl>
    <w:lvl w:ilvl="4" w:tplc="5F768F62">
      <w:numFmt w:val="bullet"/>
      <w:lvlText w:val="•"/>
      <w:lvlJc w:val="left"/>
      <w:pPr>
        <w:ind w:left="4295" w:hanging="226"/>
      </w:pPr>
      <w:rPr>
        <w:rFonts w:hint="default"/>
        <w:lang w:val="pt-PT" w:eastAsia="en-US" w:bidi="ar-SA"/>
      </w:rPr>
    </w:lvl>
    <w:lvl w:ilvl="5" w:tplc="4A26FCE0">
      <w:numFmt w:val="bullet"/>
      <w:lvlText w:val="•"/>
      <w:lvlJc w:val="left"/>
      <w:pPr>
        <w:ind w:left="5264" w:hanging="226"/>
      </w:pPr>
      <w:rPr>
        <w:rFonts w:hint="default"/>
        <w:lang w:val="pt-PT" w:eastAsia="en-US" w:bidi="ar-SA"/>
      </w:rPr>
    </w:lvl>
    <w:lvl w:ilvl="6" w:tplc="ACB65532">
      <w:numFmt w:val="bullet"/>
      <w:lvlText w:val="•"/>
      <w:lvlJc w:val="left"/>
      <w:pPr>
        <w:ind w:left="6233" w:hanging="226"/>
      </w:pPr>
      <w:rPr>
        <w:rFonts w:hint="default"/>
        <w:lang w:val="pt-PT" w:eastAsia="en-US" w:bidi="ar-SA"/>
      </w:rPr>
    </w:lvl>
    <w:lvl w:ilvl="7" w:tplc="D4CE94B0">
      <w:numFmt w:val="bullet"/>
      <w:lvlText w:val="•"/>
      <w:lvlJc w:val="left"/>
      <w:pPr>
        <w:ind w:left="7202" w:hanging="226"/>
      </w:pPr>
      <w:rPr>
        <w:rFonts w:hint="default"/>
        <w:lang w:val="pt-PT" w:eastAsia="en-US" w:bidi="ar-SA"/>
      </w:rPr>
    </w:lvl>
    <w:lvl w:ilvl="8" w:tplc="C80C26EA">
      <w:numFmt w:val="bullet"/>
      <w:lvlText w:val="•"/>
      <w:lvlJc w:val="left"/>
      <w:pPr>
        <w:ind w:left="8171" w:hanging="226"/>
      </w:pPr>
      <w:rPr>
        <w:rFonts w:hint="default"/>
        <w:lang w:val="pt-PT" w:eastAsia="en-US" w:bidi="ar-SA"/>
      </w:rPr>
    </w:lvl>
  </w:abstractNum>
  <w:abstractNum w:abstractNumId="39" w15:restartNumberingAfterBreak="0">
    <w:nsid w:val="5CA620F6"/>
    <w:multiLevelType w:val="multilevel"/>
    <w:tmpl w:val="F8068A58"/>
    <w:lvl w:ilvl="0">
      <w:start w:val="15"/>
      <w:numFmt w:val="decimal"/>
      <w:lvlText w:val="%1"/>
      <w:lvlJc w:val="left"/>
      <w:pPr>
        <w:ind w:left="273" w:hanging="53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3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3"/>
      </w:pPr>
      <w:rPr>
        <w:rFonts w:hint="default"/>
        <w:lang w:val="pt-PT" w:eastAsia="en-US" w:bidi="ar-SA"/>
      </w:rPr>
    </w:lvl>
  </w:abstractNum>
  <w:abstractNum w:abstractNumId="40" w15:restartNumberingAfterBreak="0">
    <w:nsid w:val="5D2F214C"/>
    <w:multiLevelType w:val="hybridMultilevel"/>
    <w:tmpl w:val="407AE754"/>
    <w:lvl w:ilvl="0" w:tplc="1EFC2A86">
      <w:numFmt w:val="bullet"/>
      <w:lvlText w:val="•"/>
      <w:lvlJc w:val="left"/>
      <w:pPr>
        <w:ind w:left="273" w:hanging="202"/>
      </w:pPr>
      <w:rPr>
        <w:rFonts w:ascii="Arial" w:eastAsia="Arial" w:hAnsi="Arial" w:cs="Arial" w:hint="default"/>
        <w:w w:val="100"/>
        <w:sz w:val="22"/>
        <w:szCs w:val="22"/>
        <w:lang w:val="pt-PT" w:eastAsia="en-US" w:bidi="ar-SA"/>
      </w:rPr>
    </w:lvl>
    <w:lvl w:ilvl="1" w:tplc="D2967598">
      <w:numFmt w:val="bullet"/>
      <w:lvlText w:val="•"/>
      <w:lvlJc w:val="left"/>
      <w:pPr>
        <w:ind w:left="1284" w:hanging="202"/>
      </w:pPr>
      <w:rPr>
        <w:rFonts w:hint="default"/>
        <w:lang w:val="pt-PT" w:eastAsia="en-US" w:bidi="ar-SA"/>
      </w:rPr>
    </w:lvl>
    <w:lvl w:ilvl="2" w:tplc="DA94199A">
      <w:numFmt w:val="bullet"/>
      <w:lvlText w:val="•"/>
      <w:lvlJc w:val="left"/>
      <w:pPr>
        <w:ind w:left="2289" w:hanging="202"/>
      </w:pPr>
      <w:rPr>
        <w:rFonts w:hint="default"/>
        <w:lang w:val="pt-PT" w:eastAsia="en-US" w:bidi="ar-SA"/>
      </w:rPr>
    </w:lvl>
    <w:lvl w:ilvl="3" w:tplc="71E6DDA2">
      <w:numFmt w:val="bullet"/>
      <w:lvlText w:val="•"/>
      <w:lvlJc w:val="left"/>
      <w:pPr>
        <w:ind w:left="3294" w:hanging="202"/>
      </w:pPr>
      <w:rPr>
        <w:rFonts w:hint="default"/>
        <w:lang w:val="pt-PT" w:eastAsia="en-US" w:bidi="ar-SA"/>
      </w:rPr>
    </w:lvl>
    <w:lvl w:ilvl="4" w:tplc="38F8FAE4">
      <w:numFmt w:val="bullet"/>
      <w:lvlText w:val="•"/>
      <w:lvlJc w:val="left"/>
      <w:pPr>
        <w:ind w:left="4299" w:hanging="202"/>
      </w:pPr>
      <w:rPr>
        <w:rFonts w:hint="default"/>
        <w:lang w:val="pt-PT" w:eastAsia="en-US" w:bidi="ar-SA"/>
      </w:rPr>
    </w:lvl>
    <w:lvl w:ilvl="5" w:tplc="93909A48">
      <w:numFmt w:val="bullet"/>
      <w:lvlText w:val="•"/>
      <w:lvlJc w:val="left"/>
      <w:pPr>
        <w:ind w:left="5304" w:hanging="202"/>
      </w:pPr>
      <w:rPr>
        <w:rFonts w:hint="default"/>
        <w:lang w:val="pt-PT" w:eastAsia="en-US" w:bidi="ar-SA"/>
      </w:rPr>
    </w:lvl>
    <w:lvl w:ilvl="6" w:tplc="2F123216">
      <w:numFmt w:val="bullet"/>
      <w:lvlText w:val="•"/>
      <w:lvlJc w:val="left"/>
      <w:pPr>
        <w:ind w:left="6309" w:hanging="202"/>
      </w:pPr>
      <w:rPr>
        <w:rFonts w:hint="default"/>
        <w:lang w:val="pt-PT" w:eastAsia="en-US" w:bidi="ar-SA"/>
      </w:rPr>
    </w:lvl>
    <w:lvl w:ilvl="7" w:tplc="C8203194">
      <w:numFmt w:val="bullet"/>
      <w:lvlText w:val="•"/>
      <w:lvlJc w:val="left"/>
      <w:pPr>
        <w:ind w:left="7314" w:hanging="202"/>
      </w:pPr>
      <w:rPr>
        <w:rFonts w:hint="default"/>
        <w:lang w:val="pt-PT" w:eastAsia="en-US" w:bidi="ar-SA"/>
      </w:rPr>
    </w:lvl>
    <w:lvl w:ilvl="8" w:tplc="5BDEEE78">
      <w:numFmt w:val="bullet"/>
      <w:lvlText w:val="•"/>
      <w:lvlJc w:val="left"/>
      <w:pPr>
        <w:ind w:left="8319" w:hanging="202"/>
      </w:pPr>
      <w:rPr>
        <w:rFonts w:hint="default"/>
        <w:lang w:val="pt-PT" w:eastAsia="en-US" w:bidi="ar-SA"/>
      </w:rPr>
    </w:lvl>
  </w:abstractNum>
  <w:abstractNum w:abstractNumId="41" w15:restartNumberingAfterBreak="0">
    <w:nsid w:val="61D04499"/>
    <w:multiLevelType w:val="hybridMultilevel"/>
    <w:tmpl w:val="B8B0D7C0"/>
    <w:lvl w:ilvl="0" w:tplc="66486534">
      <w:start w:val="3"/>
      <w:numFmt w:val="decimal"/>
      <w:lvlText w:val="%1."/>
      <w:lvlJc w:val="left"/>
      <w:pPr>
        <w:ind w:left="489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 w:tplc="FD60D458">
      <w:numFmt w:val="bullet"/>
      <w:lvlText w:val="•"/>
      <w:lvlJc w:val="left"/>
      <w:pPr>
        <w:ind w:left="1464" w:hanging="216"/>
      </w:pPr>
      <w:rPr>
        <w:rFonts w:hint="default"/>
        <w:lang w:val="pt-PT" w:eastAsia="en-US" w:bidi="ar-SA"/>
      </w:rPr>
    </w:lvl>
    <w:lvl w:ilvl="2" w:tplc="EE5019E8">
      <w:numFmt w:val="bullet"/>
      <w:lvlText w:val="•"/>
      <w:lvlJc w:val="left"/>
      <w:pPr>
        <w:ind w:left="2449" w:hanging="216"/>
      </w:pPr>
      <w:rPr>
        <w:rFonts w:hint="default"/>
        <w:lang w:val="pt-PT" w:eastAsia="en-US" w:bidi="ar-SA"/>
      </w:rPr>
    </w:lvl>
    <w:lvl w:ilvl="3" w:tplc="418C0926">
      <w:numFmt w:val="bullet"/>
      <w:lvlText w:val="•"/>
      <w:lvlJc w:val="left"/>
      <w:pPr>
        <w:ind w:left="3434" w:hanging="216"/>
      </w:pPr>
      <w:rPr>
        <w:rFonts w:hint="default"/>
        <w:lang w:val="pt-PT" w:eastAsia="en-US" w:bidi="ar-SA"/>
      </w:rPr>
    </w:lvl>
    <w:lvl w:ilvl="4" w:tplc="5FF4928A">
      <w:numFmt w:val="bullet"/>
      <w:lvlText w:val="•"/>
      <w:lvlJc w:val="left"/>
      <w:pPr>
        <w:ind w:left="4419" w:hanging="216"/>
      </w:pPr>
      <w:rPr>
        <w:rFonts w:hint="default"/>
        <w:lang w:val="pt-PT" w:eastAsia="en-US" w:bidi="ar-SA"/>
      </w:rPr>
    </w:lvl>
    <w:lvl w:ilvl="5" w:tplc="40763D0A">
      <w:numFmt w:val="bullet"/>
      <w:lvlText w:val="•"/>
      <w:lvlJc w:val="left"/>
      <w:pPr>
        <w:ind w:left="5404" w:hanging="216"/>
      </w:pPr>
      <w:rPr>
        <w:rFonts w:hint="default"/>
        <w:lang w:val="pt-PT" w:eastAsia="en-US" w:bidi="ar-SA"/>
      </w:rPr>
    </w:lvl>
    <w:lvl w:ilvl="6" w:tplc="02D858D8">
      <w:numFmt w:val="bullet"/>
      <w:lvlText w:val="•"/>
      <w:lvlJc w:val="left"/>
      <w:pPr>
        <w:ind w:left="6389" w:hanging="216"/>
      </w:pPr>
      <w:rPr>
        <w:rFonts w:hint="default"/>
        <w:lang w:val="pt-PT" w:eastAsia="en-US" w:bidi="ar-SA"/>
      </w:rPr>
    </w:lvl>
    <w:lvl w:ilvl="7" w:tplc="DF8695BA">
      <w:numFmt w:val="bullet"/>
      <w:lvlText w:val="•"/>
      <w:lvlJc w:val="left"/>
      <w:pPr>
        <w:ind w:left="7374" w:hanging="216"/>
      </w:pPr>
      <w:rPr>
        <w:rFonts w:hint="default"/>
        <w:lang w:val="pt-PT" w:eastAsia="en-US" w:bidi="ar-SA"/>
      </w:rPr>
    </w:lvl>
    <w:lvl w:ilvl="8" w:tplc="A3AEEC46">
      <w:numFmt w:val="bullet"/>
      <w:lvlText w:val="•"/>
      <w:lvlJc w:val="left"/>
      <w:pPr>
        <w:ind w:left="8359" w:hanging="216"/>
      </w:pPr>
      <w:rPr>
        <w:rFonts w:hint="default"/>
        <w:lang w:val="pt-PT" w:eastAsia="en-US" w:bidi="ar-SA"/>
      </w:rPr>
    </w:lvl>
  </w:abstractNum>
  <w:abstractNum w:abstractNumId="42" w15:restartNumberingAfterBreak="0">
    <w:nsid w:val="631D1C64"/>
    <w:multiLevelType w:val="multilevel"/>
    <w:tmpl w:val="3DB808FC"/>
    <w:lvl w:ilvl="0">
      <w:start w:val="9"/>
      <w:numFmt w:val="decimal"/>
      <w:lvlText w:val="%1"/>
      <w:lvlJc w:val="left"/>
      <w:pPr>
        <w:ind w:left="361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1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4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15" w:hanging="221"/>
      </w:pPr>
      <w:rPr>
        <w:rFonts w:ascii="Candara" w:eastAsia="Carlito" w:hAnsi="Candara" w:cs="Carlito" w:hint="default"/>
        <w:w w:val="100"/>
        <w:sz w:val="24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18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16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5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3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2" w:hanging="221"/>
      </w:pPr>
      <w:rPr>
        <w:rFonts w:hint="default"/>
        <w:lang w:val="pt-PT" w:eastAsia="en-US" w:bidi="ar-SA"/>
      </w:rPr>
    </w:lvl>
  </w:abstractNum>
  <w:abstractNum w:abstractNumId="43" w15:restartNumberingAfterBreak="0">
    <w:nsid w:val="67E808CB"/>
    <w:multiLevelType w:val="hybridMultilevel"/>
    <w:tmpl w:val="F3302848"/>
    <w:lvl w:ilvl="0" w:tplc="7B1C51A8">
      <w:start w:val="1"/>
      <w:numFmt w:val="bullet"/>
      <w:lvlText w:val=""/>
      <w:lvlJc w:val="left"/>
      <w:pPr>
        <w:ind w:left="9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44" w15:restartNumberingAfterBreak="0">
    <w:nsid w:val="681A0C51"/>
    <w:multiLevelType w:val="multilevel"/>
    <w:tmpl w:val="C58068AE"/>
    <w:lvl w:ilvl="0">
      <w:start w:val="9"/>
      <w:numFmt w:val="decimal"/>
      <w:lvlText w:val="%1"/>
      <w:lvlJc w:val="left"/>
      <w:pPr>
        <w:ind w:left="5556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2"/>
      </w:pPr>
      <w:rPr>
        <w:rFonts w:ascii="Times New Roman" w:eastAsia="Carlito" w:hAnsi="Times New Roman" w:cs="Times New Roman" w:hint="default"/>
        <w:b/>
        <w:bCs/>
        <w:spacing w:val="-24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2"/>
      </w:pPr>
      <w:rPr>
        <w:rFonts w:hint="default"/>
        <w:lang w:val="pt-PT" w:eastAsia="en-US" w:bidi="ar-SA"/>
      </w:rPr>
    </w:lvl>
  </w:abstractNum>
  <w:abstractNum w:abstractNumId="45" w15:restartNumberingAfterBreak="0">
    <w:nsid w:val="697A39F6"/>
    <w:multiLevelType w:val="hybridMultilevel"/>
    <w:tmpl w:val="E41CBB24"/>
    <w:lvl w:ilvl="0" w:tplc="5E6839C0">
      <w:start w:val="1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3" w:hanging="360"/>
      </w:pPr>
    </w:lvl>
    <w:lvl w:ilvl="2" w:tplc="0416001B" w:tentative="1">
      <w:start w:val="1"/>
      <w:numFmt w:val="lowerRoman"/>
      <w:lvlText w:val="%3."/>
      <w:lvlJc w:val="right"/>
      <w:pPr>
        <w:ind w:left="2073" w:hanging="180"/>
      </w:pPr>
    </w:lvl>
    <w:lvl w:ilvl="3" w:tplc="0416000F" w:tentative="1">
      <w:start w:val="1"/>
      <w:numFmt w:val="decimal"/>
      <w:lvlText w:val="%4."/>
      <w:lvlJc w:val="left"/>
      <w:pPr>
        <w:ind w:left="2793" w:hanging="360"/>
      </w:pPr>
    </w:lvl>
    <w:lvl w:ilvl="4" w:tplc="04160019" w:tentative="1">
      <w:start w:val="1"/>
      <w:numFmt w:val="lowerLetter"/>
      <w:lvlText w:val="%5."/>
      <w:lvlJc w:val="left"/>
      <w:pPr>
        <w:ind w:left="3513" w:hanging="360"/>
      </w:pPr>
    </w:lvl>
    <w:lvl w:ilvl="5" w:tplc="0416001B" w:tentative="1">
      <w:start w:val="1"/>
      <w:numFmt w:val="lowerRoman"/>
      <w:lvlText w:val="%6."/>
      <w:lvlJc w:val="right"/>
      <w:pPr>
        <w:ind w:left="4233" w:hanging="180"/>
      </w:pPr>
    </w:lvl>
    <w:lvl w:ilvl="6" w:tplc="0416000F" w:tentative="1">
      <w:start w:val="1"/>
      <w:numFmt w:val="decimal"/>
      <w:lvlText w:val="%7."/>
      <w:lvlJc w:val="left"/>
      <w:pPr>
        <w:ind w:left="4953" w:hanging="360"/>
      </w:pPr>
    </w:lvl>
    <w:lvl w:ilvl="7" w:tplc="04160019" w:tentative="1">
      <w:start w:val="1"/>
      <w:numFmt w:val="lowerLetter"/>
      <w:lvlText w:val="%8."/>
      <w:lvlJc w:val="left"/>
      <w:pPr>
        <w:ind w:left="5673" w:hanging="360"/>
      </w:pPr>
    </w:lvl>
    <w:lvl w:ilvl="8" w:tplc="0416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46" w15:restartNumberingAfterBreak="0">
    <w:nsid w:val="6C106965"/>
    <w:multiLevelType w:val="hybridMultilevel"/>
    <w:tmpl w:val="D7FC6E6C"/>
    <w:lvl w:ilvl="0" w:tplc="AB80DBA2">
      <w:start w:val="1"/>
      <w:numFmt w:val="lowerLetter"/>
      <w:lvlText w:val="%1)"/>
      <w:lvlJc w:val="left"/>
      <w:pPr>
        <w:ind w:left="191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630" w:hanging="360"/>
      </w:pPr>
    </w:lvl>
    <w:lvl w:ilvl="2" w:tplc="0416001B" w:tentative="1">
      <w:start w:val="1"/>
      <w:numFmt w:val="lowerRoman"/>
      <w:lvlText w:val="%3."/>
      <w:lvlJc w:val="right"/>
      <w:pPr>
        <w:ind w:left="3350" w:hanging="180"/>
      </w:pPr>
    </w:lvl>
    <w:lvl w:ilvl="3" w:tplc="0416000F" w:tentative="1">
      <w:start w:val="1"/>
      <w:numFmt w:val="decimal"/>
      <w:lvlText w:val="%4."/>
      <w:lvlJc w:val="left"/>
      <w:pPr>
        <w:ind w:left="4070" w:hanging="360"/>
      </w:pPr>
    </w:lvl>
    <w:lvl w:ilvl="4" w:tplc="04160019" w:tentative="1">
      <w:start w:val="1"/>
      <w:numFmt w:val="lowerLetter"/>
      <w:lvlText w:val="%5."/>
      <w:lvlJc w:val="left"/>
      <w:pPr>
        <w:ind w:left="4790" w:hanging="360"/>
      </w:pPr>
    </w:lvl>
    <w:lvl w:ilvl="5" w:tplc="0416001B" w:tentative="1">
      <w:start w:val="1"/>
      <w:numFmt w:val="lowerRoman"/>
      <w:lvlText w:val="%6."/>
      <w:lvlJc w:val="right"/>
      <w:pPr>
        <w:ind w:left="5510" w:hanging="180"/>
      </w:pPr>
    </w:lvl>
    <w:lvl w:ilvl="6" w:tplc="0416000F" w:tentative="1">
      <w:start w:val="1"/>
      <w:numFmt w:val="decimal"/>
      <w:lvlText w:val="%7."/>
      <w:lvlJc w:val="left"/>
      <w:pPr>
        <w:ind w:left="6230" w:hanging="360"/>
      </w:pPr>
    </w:lvl>
    <w:lvl w:ilvl="7" w:tplc="04160019" w:tentative="1">
      <w:start w:val="1"/>
      <w:numFmt w:val="lowerLetter"/>
      <w:lvlText w:val="%8."/>
      <w:lvlJc w:val="left"/>
      <w:pPr>
        <w:ind w:left="6950" w:hanging="360"/>
      </w:pPr>
    </w:lvl>
    <w:lvl w:ilvl="8" w:tplc="0416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47" w15:restartNumberingAfterBreak="0">
    <w:nsid w:val="71AA4E43"/>
    <w:multiLevelType w:val="multilevel"/>
    <w:tmpl w:val="47EA6F7A"/>
    <w:lvl w:ilvl="0">
      <w:start w:val="2"/>
      <w:numFmt w:val="decimal"/>
      <w:lvlText w:val="%1"/>
      <w:lvlJc w:val="left"/>
      <w:pPr>
        <w:ind w:left="193" w:hanging="38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0"/>
      </w:pPr>
      <w:rPr>
        <w:rFonts w:hint="default"/>
        <w:lang w:val="pt-PT" w:eastAsia="en-US" w:bidi="ar-SA"/>
      </w:rPr>
    </w:lvl>
  </w:abstractNum>
  <w:abstractNum w:abstractNumId="48" w15:restartNumberingAfterBreak="0">
    <w:nsid w:val="75F625ED"/>
    <w:multiLevelType w:val="multilevel"/>
    <w:tmpl w:val="FB50BD80"/>
    <w:lvl w:ilvl="0">
      <w:start w:val="1"/>
      <w:numFmt w:val="decimal"/>
      <w:lvlText w:val="%1."/>
      <w:lvlJc w:val="left"/>
      <w:pPr>
        <w:ind w:left="273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18"/>
      </w:pPr>
      <w:rPr>
        <w:rFonts w:ascii="Candara" w:eastAsia="Carlito" w:hAnsi="Candara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89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18"/>
      </w:pPr>
      <w:rPr>
        <w:rFonts w:hint="default"/>
        <w:lang w:val="pt-PT" w:eastAsia="en-US" w:bidi="ar-SA"/>
      </w:rPr>
    </w:lvl>
  </w:abstractNum>
  <w:abstractNum w:abstractNumId="49" w15:restartNumberingAfterBreak="0">
    <w:nsid w:val="77B23375"/>
    <w:multiLevelType w:val="multilevel"/>
    <w:tmpl w:val="8BEA2570"/>
    <w:lvl w:ilvl="0">
      <w:start w:val="11"/>
      <w:numFmt w:val="decimal"/>
      <w:lvlText w:val="%1"/>
      <w:lvlJc w:val="left"/>
      <w:pPr>
        <w:ind w:left="129" w:hanging="56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62"/>
      </w:pPr>
      <w:rPr>
        <w:rFonts w:hint="default"/>
        <w:lang w:val="pt-PT" w:eastAsia="en-US" w:bidi="ar-SA"/>
      </w:rPr>
    </w:lvl>
  </w:abstractNum>
  <w:abstractNum w:abstractNumId="50" w15:restartNumberingAfterBreak="0">
    <w:nsid w:val="7A2C4176"/>
    <w:multiLevelType w:val="multilevel"/>
    <w:tmpl w:val="A9E2EB62"/>
    <w:lvl w:ilvl="0">
      <w:start w:val="4"/>
      <w:numFmt w:val="decimal"/>
      <w:lvlText w:val="%1"/>
      <w:lvlJc w:val="left"/>
      <w:pPr>
        <w:ind w:left="193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32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9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9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9" w:hanging="567"/>
      </w:pPr>
      <w:rPr>
        <w:rFonts w:hint="default"/>
        <w:lang w:val="pt-PT" w:eastAsia="en-US" w:bidi="ar-SA"/>
      </w:rPr>
    </w:lvl>
  </w:abstractNum>
  <w:abstractNum w:abstractNumId="51" w15:restartNumberingAfterBreak="0">
    <w:nsid w:val="7ABB299C"/>
    <w:multiLevelType w:val="hybridMultilevel"/>
    <w:tmpl w:val="1D1E7FCC"/>
    <w:lvl w:ilvl="0" w:tplc="0416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52" w15:restartNumberingAfterBreak="0">
    <w:nsid w:val="7E253391"/>
    <w:multiLevelType w:val="multilevel"/>
    <w:tmpl w:val="DE4EDFDA"/>
    <w:lvl w:ilvl="0">
      <w:start w:val="12"/>
      <w:numFmt w:val="decimal"/>
      <w:lvlText w:val="%1"/>
      <w:lvlJc w:val="left"/>
      <w:pPr>
        <w:ind w:left="273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783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7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7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7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7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7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783"/>
      </w:pPr>
      <w:rPr>
        <w:rFonts w:hint="default"/>
        <w:lang w:val="pt-PT" w:eastAsia="en-US" w:bidi="ar-SA"/>
      </w:rPr>
    </w:lvl>
  </w:abstractNum>
  <w:abstractNum w:abstractNumId="53" w15:restartNumberingAfterBreak="0">
    <w:nsid w:val="7FEA7775"/>
    <w:multiLevelType w:val="multilevel"/>
    <w:tmpl w:val="48D0B852"/>
    <w:lvl w:ilvl="0">
      <w:start w:val="20"/>
      <w:numFmt w:val="decimal"/>
      <w:lvlText w:val="%1"/>
      <w:lvlJc w:val="left"/>
      <w:pPr>
        <w:ind w:left="2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04"/>
      </w:pPr>
      <w:rPr>
        <w:rFonts w:hint="default"/>
        <w:lang w:val="pt-PT" w:eastAsia="en-US" w:bidi="ar-SA"/>
      </w:rPr>
    </w:lvl>
  </w:abstractNum>
  <w:num w:numId="1">
    <w:abstractNumId w:val="42"/>
  </w:num>
  <w:num w:numId="2">
    <w:abstractNumId w:val="20"/>
  </w:num>
  <w:num w:numId="3">
    <w:abstractNumId w:val="7"/>
  </w:num>
  <w:num w:numId="4">
    <w:abstractNumId w:val="30"/>
  </w:num>
  <w:num w:numId="5">
    <w:abstractNumId w:val="50"/>
  </w:num>
  <w:num w:numId="6">
    <w:abstractNumId w:val="38"/>
  </w:num>
  <w:num w:numId="7">
    <w:abstractNumId w:val="26"/>
  </w:num>
  <w:num w:numId="8">
    <w:abstractNumId w:val="19"/>
  </w:num>
  <w:num w:numId="9">
    <w:abstractNumId w:val="47"/>
  </w:num>
  <w:num w:numId="10">
    <w:abstractNumId w:val="33"/>
  </w:num>
  <w:num w:numId="11">
    <w:abstractNumId w:val="28"/>
  </w:num>
  <w:num w:numId="12">
    <w:abstractNumId w:val="5"/>
  </w:num>
  <w:num w:numId="13">
    <w:abstractNumId w:val="37"/>
  </w:num>
  <w:num w:numId="14">
    <w:abstractNumId w:val="2"/>
  </w:num>
  <w:num w:numId="15">
    <w:abstractNumId w:val="11"/>
  </w:num>
  <w:num w:numId="16">
    <w:abstractNumId w:val="35"/>
  </w:num>
  <w:num w:numId="17">
    <w:abstractNumId w:val="21"/>
  </w:num>
  <w:num w:numId="18">
    <w:abstractNumId w:val="10"/>
  </w:num>
  <w:num w:numId="19">
    <w:abstractNumId w:val="14"/>
  </w:num>
  <w:num w:numId="20">
    <w:abstractNumId w:val="31"/>
  </w:num>
  <w:num w:numId="21">
    <w:abstractNumId w:val="1"/>
  </w:num>
  <w:num w:numId="22">
    <w:abstractNumId w:val="17"/>
  </w:num>
  <w:num w:numId="23">
    <w:abstractNumId w:val="41"/>
  </w:num>
  <w:num w:numId="24">
    <w:abstractNumId w:val="48"/>
  </w:num>
  <w:num w:numId="25">
    <w:abstractNumId w:val="8"/>
  </w:num>
  <w:num w:numId="26">
    <w:abstractNumId w:val="12"/>
  </w:num>
  <w:num w:numId="27">
    <w:abstractNumId w:val="32"/>
  </w:num>
  <w:num w:numId="28">
    <w:abstractNumId w:val="6"/>
  </w:num>
  <w:num w:numId="29">
    <w:abstractNumId w:val="53"/>
  </w:num>
  <w:num w:numId="30">
    <w:abstractNumId w:val="40"/>
  </w:num>
  <w:num w:numId="31">
    <w:abstractNumId w:val="15"/>
  </w:num>
  <w:num w:numId="32">
    <w:abstractNumId w:val="39"/>
  </w:num>
  <w:num w:numId="33">
    <w:abstractNumId w:val="36"/>
  </w:num>
  <w:num w:numId="34">
    <w:abstractNumId w:val="25"/>
  </w:num>
  <w:num w:numId="35">
    <w:abstractNumId w:val="23"/>
  </w:num>
  <w:num w:numId="36">
    <w:abstractNumId w:val="34"/>
  </w:num>
  <w:num w:numId="37">
    <w:abstractNumId w:val="52"/>
  </w:num>
  <w:num w:numId="38">
    <w:abstractNumId w:val="49"/>
  </w:num>
  <w:num w:numId="39">
    <w:abstractNumId w:val="27"/>
  </w:num>
  <w:num w:numId="40">
    <w:abstractNumId w:val="44"/>
  </w:num>
  <w:num w:numId="41">
    <w:abstractNumId w:val="16"/>
  </w:num>
  <w:num w:numId="42">
    <w:abstractNumId w:val="18"/>
  </w:num>
  <w:num w:numId="43">
    <w:abstractNumId w:val="3"/>
  </w:num>
  <w:num w:numId="44">
    <w:abstractNumId w:val="29"/>
  </w:num>
  <w:num w:numId="45">
    <w:abstractNumId w:val="9"/>
  </w:num>
  <w:num w:numId="46">
    <w:abstractNumId w:val="13"/>
  </w:num>
  <w:num w:numId="47">
    <w:abstractNumId w:val="51"/>
  </w:num>
  <w:num w:numId="48">
    <w:abstractNumId w:val="4"/>
  </w:num>
  <w:num w:numId="49">
    <w:abstractNumId w:val="22"/>
  </w:num>
  <w:num w:numId="50">
    <w:abstractNumId w:val="0"/>
  </w:num>
  <w:num w:numId="51">
    <w:abstractNumId w:val="45"/>
  </w:num>
  <w:num w:numId="52">
    <w:abstractNumId w:val="24"/>
  </w:num>
  <w:num w:numId="53">
    <w:abstractNumId w:val="46"/>
  </w:num>
  <w:num w:numId="54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902"/>
    <w:rsid w:val="00016CB0"/>
    <w:rsid w:val="0002076F"/>
    <w:rsid w:val="0002398B"/>
    <w:rsid w:val="00023CA7"/>
    <w:rsid w:val="00025941"/>
    <w:rsid w:val="00037320"/>
    <w:rsid w:val="00043303"/>
    <w:rsid w:val="00044DA8"/>
    <w:rsid w:val="00052D60"/>
    <w:rsid w:val="000579A9"/>
    <w:rsid w:val="00067419"/>
    <w:rsid w:val="000722BA"/>
    <w:rsid w:val="00077442"/>
    <w:rsid w:val="00094F15"/>
    <w:rsid w:val="0009551C"/>
    <w:rsid w:val="000A3901"/>
    <w:rsid w:val="000A55CB"/>
    <w:rsid w:val="000A6869"/>
    <w:rsid w:val="00110BF0"/>
    <w:rsid w:val="001216B7"/>
    <w:rsid w:val="0012559A"/>
    <w:rsid w:val="00132A5E"/>
    <w:rsid w:val="00134664"/>
    <w:rsid w:val="001354E3"/>
    <w:rsid w:val="001364B2"/>
    <w:rsid w:val="001455B2"/>
    <w:rsid w:val="00145A2A"/>
    <w:rsid w:val="00161B79"/>
    <w:rsid w:val="001772C9"/>
    <w:rsid w:val="001962C9"/>
    <w:rsid w:val="001A171E"/>
    <w:rsid w:val="001A72D7"/>
    <w:rsid w:val="001C1609"/>
    <w:rsid w:val="001C6BC8"/>
    <w:rsid w:val="001D4E31"/>
    <w:rsid w:val="001D77E5"/>
    <w:rsid w:val="001E0657"/>
    <w:rsid w:val="001F1443"/>
    <w:rsid w:val="001F1C33"/>
    <w:rsid w:val="002022D0"/>
    <w:rsid w:val="0020266F"/>
    <w:rsid w:val="00206F83"/>
    <w:rsid w:val="00222754"/>
    <w:rsid w:val="0022719D"/>
    <w:rsid w:val="0023500D"/>
    <w:rsid w:val="00235A29"/>
    <w:rsid w:val="00236884"/>
    <w:rsid w:val="0024305C"/>
    <w:rsid w:val="00253911"/>
    <w:rsid w:val="00253BA1"/>
    <w:rsid w:val="00261BFA"/>
    <w:rsid w:val="00264F54"/>
    <w:rsid w:val="002650CF"/>
    <w:rsid w:val="00270E18"/>
    <w:rsid w:val="00272933"/>
    <w:rsid w:val="00273360"/>
    <w:rsid w:val="0027408D"/>
    <w:rsid w:val="00277F38"/>
    <w:rsid w:val="00281D91"/>
    <w:rsid w:val="00294265"/>
    <w:rsid w:val="002A5E76"/>
    <w:rsid w:val="002A694A"/>
    <w:rsid w:val="002C65D6"/>
    <w:rsid w:val="002D4E0A"/>
    <w:rsid w:val="002D6C2B"/>
    <w:rsid w:val="002F19F1"/>
    <w:rsid w:val="002F4F03"/>
    <w:rsid w:val="002F77EC"/>
    <w:rsid w:val="00307386"/>
    <w:rsid w:val="00310F04"/>
    <w:rsid w:val="0032060F"/>
    <w:rsid w:val="003232FC"/>
    <w:rsid w:val="00327C1D"/>
    <w:rsid w:val="00332168"/>
    <w:rsid w:val="00354BEE"/>
    <w:rsid w:val="00366D98"/>
    <w:rsid w:val="00376116"/>
    <w:rsid w:val="00376367"/>
    <w:rsid w:val="00394ED5"/>
    <w:rsid w:val="00395549"/>
    <w:rsid w:val="00397999"/>
    <w:rsid w:val="003A0EEB"/>
    <w:rsid w:val="003A3324"/>
    <w:rsid w:val="003B2676"/>
    <w:rsid w:val="003B73FD"/>
    <w:rsid w:val="003C0D48"/>
    <w:rsid w:val="003C23EC"/>
    <w:rsid w:val="003C5686"/>
    <w:rsid w:val="003D35AC"/>
    <w:rsid w:val="003E3E20"/>
    <w:rsid w:val="003E7963"/>
    <w:rsid w:val="003F6772"/>
    <w:rsid w:val="00407D42"/>
    <w:rsid w:val="0041072F"/>
    <w:rsid w:val="0042599A"/>
    <w:rsid w:val="0042646F"/>
    <w:rsid w:val="004405DC"/>
    <w:rsid w:val="00442620"/>
    <w:rsid w:val="00463EB2"/>
    <w:rsid w:val="0047054C"/>
    <w:rsid w:val="00472A7F"/>
    <w:rsid w:val="00474C03"/>
    <w:rsid w:val="004957C4"/>
    <w:rsid w:val="00496902"/>
    <w:rsid w:val="004A04E7"/>
    <w:rsid w:val="004C0605"/>
    <w:rsid w:val="004C1F1C"/>
    <w:rsid w:val="004D4D88"/>
    <w:rsid w:val="004D5A4C"/>
    <w:rsid w:val="004E048D"/>
    <w:rsid w:val="004E3CEC"/>
    <w:rsid w:val="004F6DB9"/>
    <w:rsid w:val="0053106D"/>
    <w:rsid w:val="00533DF6"/>
    <w:rsid w:val="00545104"/>
    <w:rsid w:val="00545954"/>
    <w:rsid w:val="00550901"/>
    <w:rsid w:val="0057682B"/>
    <w:rsid w:val="005A5A7C"/>
    <w:rsid w:val="005A757B"/>
    <w:rsid w:val="005C6384"/>
    <w:rsid w:val="005C7679"/>
    <w:rsid w:val="005D1493"/>
    <w:rsid w:val="005D2176"/>
    <w:rsid w:val="005D71A8"/>
    <w:rsid w:val="00601B7C"/>
    <w:rsid w:val="0063249D"/>
    <w:rsid w:val="0064117F"/>
    <w:rsid w:val="00644196"/>
    <w:rsid w:val="00662A33"/>
    <w:rsid w:val="00664C45"/>
    <w:rsid w:val="006711E6"/>
    <w:rsid w:val="0067238B"/>
    <w:rsid w:val="006761E4"/>
    <w:rsid w:val="00676427"/>
    <w:rsid w:val="00681049"/>
    <w:rsid w:val="006A49FA"/>
    <w:rsid w:val="006B2F02"/>
    <w:rsid w:val="006C2841"/>
    <w:rsid w:val="006C5D3C"/>
    <w:rsid w:val="006C6642"/>
    <w:rsid w:val="006D53A2"/>
    <w:rsid w:val="006E01FC"/>
    <w:rsid w:val="007125E3"/>
    <w:rsid w:val="0071299F"/>
    <w:rsid w:val="007147ED"/>
    <w:rsid w:val="007240CB"/>
    <w:rsid w:val="00725CC4"/>
    <w:rsid w:val="00732C1A"/>
    <w:rsid w:val="00743F8A"/>
    <w:rsid w:val="00750DA2"/>
    <w:rsid w:val="00756768"/>
    <w:rsid w:val="007568E3"/>
    <w:rsid w:val="00762DDF"/>
    <w:rsid w:val="00774829"/>
    <w:rsid w:val="00775CB0"/>
    <w:rsid w:val="00785B48"/>
    <w:rsid w:val="00793620"/>
    <w:rsid w:val="007A4300"/>
    <w:rsid w:val="007A6443"/>
    <w:rsid w:val="007C113B"/>
    <w:rsid w:val="007C5421"/>
    <w:rsid w:val="007C6EF9"/>
    <w:rsid w:val="007D2736"/>
    <w:rsid w:val="007F4D60"/>
    <w:rsid w:val="00803146"/>
    <w:rsid w:val="00805B80"/>
    <w:rsid w:val="00821B81"/>
    <w:rsid w:val="00833F2D"/>
    <w:rsid w:val="00840615"/>
    <w:rsid w:val="00846538"/>
    <w:rsid w:val="008534BE"/>
    <w:rsid w:val="00856CEF"/>
    <w:rsid w:val="00861B6B"/>
    <w:rsid w:val="00882312"/>
    <w:rsid w:val="008930A9"/>
    <w:rsid w:val="008A246B"/>
    <w:rsid w:val="008C40BC"/>
    <w:rsid w:val="008C40D3"/>
    <w:rsid w:val="008D096F"/>
    <w:rsid w:val="008D3876"/>
    <w:rsid w:val="008E1434"/>
    <w:rsid w:val="008F6A9B"/>
    <w:rsid w:val="008F74DF"/>
    <w:rsid w:val="00904514"/>
    <w:rsid w:val="00911556"/>
    <w:rsid w:val="00911BEC"/>
    <w:rsid w:val="00916B01"/>
    <w:rsid w:val="00923362"/>
    <w:rsid w:val="0093095D"/>
    <w:rsid w:val="00931612"/>
    <w:rsid w:val="00944FE8"/>
    <w:rsid w:val="00951DE4"/>
    <w:rsid w:val="00955CC4"/>
    <w:rsid w:val="0095753C"/>
    <w:rsid w:val="00971884"/>
    <w:rsid w:val="0098032C"/>
    <w:rsid w:val="009878BD"/>
    <w:rsid w:val="009A1DC4"/>
    <w:rsid w:val="009B1B90"/>
    <w:rsid w:val="009C0CB8"/>
    <w:rsid w:val="009D313A"/>
    <w:rsid w:val="009D5FA1"/>
    <w:rsid w:val="009E02FA"/>
    <w:rsid w:val="009E185F"/>
    <w:rsid w:val="009E238F"/>
    <w:rsid w:val="009E4D32"/>
    <w:rsid w:val="009F523E"/>
    <w:rsid w:val="00A0030B"/>
    <w:rsid w:val="00A22C96"/>
    <w:rsid w:val="00A23707"/>
    <w:rsid w:val="00A35C98"/>
    <w:rsid w:val="00A41611"/>
    <w:rsid w:val="00A545C4"/>
    <w:rsid w:val="00A60AA3"/>
    <w:rsid w:val="00A63ACD"/>
    <w:rsid w:val="00A73605"/>
    <w:rsid w:val="00A73865"/>
    <w:rsid w:val="00A7506B"/>
    <w:rsid w:val="00A773F4"/>
    <w:rsid w:val="00A82093"/>
    <w:rsid w:val="00A8607B"/>
    <w:rsid w:val="00A9457A"/>
    <w:rsid w:val="00AA437F"/>
    <w:rsid w:val="00AA7D4E"/>
    <w:rsid w:val="00AB7A8A"/>
    <w:rsid w:val="00AE12DD"/>
    <w:rsid w:val="00AF5724"/>
    <w:rsid w:val="00B017C2"/>
    <w:rsid w:val="00B2069F"/>
    <w:rsid w:val="00B32D46"/>
    <w:rsid w:val="00B3413D"/>
    <w:rsid w:val="00B44780"/>
    <w:rsid w:val="00B6453A"/>
    <w:rsid w:val="00B77FFE"/>
    <w:rsid w:val="00B81BFC"/>
    <w:rsid w:val="00B846C8"/>
    <w:rsid w:val="00B95044"/>
    <w:rsid w:val="00BB26C1"/>
    <w:rsid w:val="00BC3484"/>
    <w:rsid w:val="00BD3214"/>
    <w:rsid w:val="00BD3D5F"/>
    <w:rsid w:val="00BE2664"/>
    <w:rsid w:val="00BF2FC6"/>
    <w:rsid w:val="00C117F0"/>
    <w:rsid w:val="00C166A5"/>
    <w:rsid w:val="00C22FA7"/>
    <w:rsid w:val="00C32ECF"/>
    <w:rsid w:val="00C35ADD"/>
    <w:rsid w:val="00C35ED8"/>
    <w:rsid w:val="00C3610E"/>
    <w:rsid w:val="00C37F7E"/>
    <w:rsid w:val="00C414EA"/>
    <w:rsid w:val="00C429AA"/>
    <w:rsid w:val="00C44E9F"/>
    <w:rsid w:val="00C5296E"/>
    <w:rsid w:val="00C54863"/>
    <w:rsid w:val="00C71501"/>
    <w:rsid w:val="00C82911"/>
    <w:rsid w:val="00C9539E"/>
    <w:rsid w:val="00CB05A7"/>
    <w:rsid w:val="00CB2D56"/>
    <w:rsid w:val="00CB4544"/>
    <w:rsid w:val="00CB7E80"/>
    <w:rsid w:val="00CC1B22"/>
    <w:rsid w:val="00CC36D8"/>
    <w:rsid w:val="00CC3DD7"/>
    <w:rsid w:val="00CC3EBE"/>
    <w:rsid w:val="00CC5CD9"/>
    <w:rsid w:val="00CC747E"/>
    <w:rsid w:val="00CD79F5"/>
    <w:rsid w:val="00CF0340"/>
    <w:rsid w:val="00CF2470"/>
    <w:rsid w:val="00CF699D"/>
    <w:rsid w:val="00D10516"/>
    <w:rsid w:val="00D204E8"/>
    <w:rsid w:val="00D20EA5"/>
    <w:rsid w:val="00D231F2"/>
    <w:rsid w:val="00D41DEB"/>
    <w:rsid w:val="00D52427"/>
    <w:rsid w:val="00D67170"/>
    <w:rsid w:val="00D82C0D"/>
    <w:rsid w:val="00D83B72"/>
    <w:rsid w:val="00D9485D"/>
    <w:rsid w:val="00D96CEA"/>
    <w:rsid w:val="00DB1C7E"/>
    <w:rsid w:val="00DC1C2B"/>
    <w:rsid w:val="00DD183B"/>
    <w:rsid w:val="00DD4D96"/>
    <w:rsid w:val="00E1030E"/>
    <w:rsid w:val="00E156EB"/>
    <w:rsid w:val="00E173B1"/>
    <w:rsid w:val="00E2788A"/>
    <w:rsid w:val="00E3022D"/>
    <w:rsid w:val="00E427EA"/>
    <w:rsid w:val="00E440D0"/>
    <w:rsid w:val="00E46AAF"/>
    <w:rsid w:val="00E507C7"/>
    <w:rsid w:val="00E643F2"/>
    <w:rsid w:val="00E67C67"/>
    <w:rsid w:val="00E80E82"/>
    <w:rsid w:val="00EA7F5C"/>
    <w:rsid w:val="00EB06EF"/>
    <w:rsid w:val="00EB35F4"/>
    <w:rsid w:val="00EC29CD"/>
    <w:rsid w:val="00ED1842"/>
    <w:rsid w:val="00ED3738"/>
    <w:rsid w:val="00EF1572"/>
    <w:rsid w:val="00EF35AD"/>
    <w:rsid w:val="00F03E06"/>
    <w:rsid w:val="00F06925"/>
    <w:rsid w:val="00F2417D"/>
    <w:rsid w:val="00F32EC0"/>
    <w:rsid w:val="00F6337C"/>
    <w:rsid w:val="00F91587"/>
    <w:rsid w:val="00F9665B"/>
    <w:rsid w:val="00FA1CBA"/>
    <w:rsid w:val="00FA3921"/>
    <w:rsid w:val="00FB32DF"/>
    <w:rsid w:val="00FB35BE"/>
    <w:rsid w:val="00FC15A2"/>
    <w:rsid w:val="00FD7A31"/>
    <w:rsid w:val="00FE2BDB"/>
    <w:rsid w:val="00FE4F8A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0659A8B"/>
  <w15:docId w15:val="{304054EF-06E6-4408-A87A-EB3445BB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56CEF"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uiPriority w:val="1"/>
    <w:qFormat/>
    <w:pPr>
      <w:spacing w:before="5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qFormat/>
    <w:pPr>
      <w:ind w:left="273" w:right="795"/>
      <w:jc w:val="both"/>
      <w:outlineLvl w:val="1"/>
    </w:pPr>
    <w:rPr>
      <w:sz w:val="24"/>
      <w:szCs w:val="24"/>
    </w:rPr>
  </w:style>
  <w:style w:type="paragraph" w:styleId="Ttulo3">
    <w:name w:val="heading 3"/>
    <w:basedOn w:val="Normal"/>
    <w:uiPriority w:val="1"/>
    <w:qFormat/>
    <w:pPr>
      <w:spacing w:before="1"/>
      <w:ind w:left="28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</w:style>
  <w:style w:type="character" w:customStyle="1" w:styleId="CorpodetextoChar">
    <w:name w:val="Corpo de texto Char"/>
    <w:basedOn w:val="Fontepargpadro"/>
    <w:link w:val="Corpodetexto"/>
    <w:rsid w:val="008F74DF"/>
    <w:rPr>
      <w:rFonts w:ascii="Carlito" w:eastAsia="Carlito" w:hAnsi="Carlito" w:cs="Carlito"/>
      <w:lang w:val="pt-PT"/>
    </w:rPr>
  </w:style>
  <w:style w:type="paragraph" w:styleId="PargrafodaLista">
    <w:name w:val="List Paragraph"/>
    <w:basedOn w:val="Normal"/>
    <w:uiPriority w:val="1"/>
    <w:qFormat/>
    <w:pPr>
      <w:ind w:left="273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</w:pPr>
  </w:style>
  <w:style w:type="paragraph" w:styleId="Cabealho">
    <w:name w:val="header"/>
    <w:basedOn w:val="Normal"/>
    <w:link w:val="Cabealho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C40D3"/>
    <w:rPr>
      <w:rFonts w:ascii="Carlito" w:eastAsia="Carlito" w:hAnsi="Carlito" w:cs="Carlito"/>
      <w:lang w:val="pt-PT"/>
    </w:rPr>
  </w:style>
  <w:style w:type="paragraph" w:styleId="Rodap">
    <w:name w:val="footer"/>
    <w:basedOn w:val="Normal"/>
    <w:link w:val="Rodap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C40D3"/>
    <w:rPr>
      <w:rFonts w:ascii="Carlito" w:eastAsia="Carlito" w:hAnsi="Carlito" w:cs="Carlito"/>
      <w:lang w:val="pt-PT"/>
    </w:rPr>
  </w:style>
  <w:style w:type="character" w:styleId="Hyperlink">
    <w:name w:val="Hyperlink"/>
    <w:basedOn w:val="Fontepargpadro"/>
    <w:uiPriority w:val="99"/>
    <w:unhideWhenUsed/>
    <w:rsid w:val="008C40D3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BD3D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rsid w:val="00E507C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95753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72933"/>
    <w:pPr>
      <w:widowControl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AF5724"/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Subttulo">
    <w:name w:val="Subtitle"/>
    <w:basedOn w:val="Normal"/>
    <w:next w:val="Normal"/>
    <w:link w:val="SubttuloChar"/>
    <w:qFormat/>
    <w:rsid w:val="00AF5724"/>
    <w:pPr>
      <w:widowControl/>
      <w:adjustRightInd w:val="0"/>
    </w:pPr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158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1587"/>
    <w:rPr>
      <w:rFonts w:ascii="Segoe UI" w:eastAsia="Carlito" w:hAnsi="Segoe UI" w:cs="Segoe UI"/>
      <w:sz w:val="18"/>
      <w:szCs w:val="18"/>
      <w:lang w:val="pt-PT"/>
    </w:rPr>
  </w:style>
  <w:style w:type="table" w:customStyle="1" w:styleId="Tabelacomgrade5">
    <w:name w:val="Tabela com grade5"/>
    <w:basedOn w:val="Tabelanormal"/>
    <w:next w:val="Tabelacomgrade"/>
    <w:uiPriority w:val="39"/>
    <w:rsid w:val="00277F38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8A246B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41072F"/>
    <w:rPr>
      <w:rFonts w:ascii="Carlito" w:eastAsia="Carlito" w:hAnsi="Carlito" w:cs="Carlito"/>
      <w:sz w:val="24"/>
      <w:szCs w:val="24"/>
      <w:lang w:val="pt-PT"/>
    </w:rPr>
  </w:style>
  <w:style w:type="table" w:customStyle="1" w:styleId="Tabelacomgrade7">
    <w:name w:val="Tabela com grade7"/>
    <w:basedOn w:val="Tabelanormal"/>
    <w:next w:val="Tabelacomgrade"/>
    <w:rsid w:val="003D35A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direta@po.mg.gov.br" TargetMode="External"/><Relationship Id="rId2" Type="http://schemas.openxmlformats.org/officeDocument/2006/relationships/hyperlink" Target="http://www.po.mg.gov.br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BA407-3C67-4A98-B05B-9AA031E59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2555</Words>
  <Characters>13802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PPO-USER</cp:lastModifiedBy>
  <cp:revision>7</cp:revision>
  <cp:lastPrinted>2021-01-27T16:13:00Z</cp:lastPrinted>
  <dcterms:created xsi:type="dcterms:W3CDTF">2021-03-05T12:26:00Z</dcterms:created>
  <dcterms:modified xsi:type="dcterms:W3CDTF">2021-03-30T10:57:00Z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2020-04-24T00:00:00Z</vt:filetime>
  </property>
</Properties>
</file>